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7171" w:rsidRPr="00684C15" w:rsidRDefault="00D24AF2">
      <w:pPr>
        <w:rPr>
          <w:b/>
        </w:rPr>
      </w:pPr>
      <w:r w:rsidRPr="00684C15">
        <w:rPr>
          <w:b/>
        </w:rPr>
        <w:t xml:space="preserve">UNESCO CFIT III National </w:t>
      </w:r>
      <w:r w:rsidR="00BC7171" w:rsidRPr="00684C15">
        <w:rPr>
          <w:b/>
        </w:rPr>
        <w:t>W</w:t>
      </w:r>
      <w:r w:rsidRPr="00684C15">
        <w:rPr>
          <w:b/>
        </w:rPr>
        <w:t>orkshop</w:t>
      </w:r>
      <w:r w:rsidR="00684C15">
        <w:rPr>
          <w:b/>
        </w:rPr>
        <w:t>;</w:t>
      </w:r>
      <w:r w:rsidR="00684C15" w:rsidRPr="00684C15">
        <w:rPr>
          <w:b/>
        </w:rPr>
        <w:t xml:space="preserve"> Advancing, Shaping and Transforming</w:t>
      </w:r>
      <w:r w:rsidR="00106F0D" w:rsidRPr="00684C15">
        <w:rPr>
          <w:b/>
        </w:rPr>
        <w:t xml:space="preserve"> High</w:t>
      </w:r>
      <w:r w:rsidR="00684C15" w:rsidRPr="00684C15">
        <w:rPr>
          <w:b/>
        </w:rPr>
        <w:t>er Education Through Innovation and Competence Based Skills</w:t>
      </w:r>
    </w:p>
    <w:p w:rsidR="00BC7171" w:rsidRDefault="00716471">
      <w:r>
        <w:t>Makerere University</w:t>
      </w:r>
      <w:r w:rsidR="005B4C4E">
        <w:t xml:space="preserve"> hosted</w:t>
      </w:r>
      <w:r>
        <w:t xml:space="preserve"> an insightful and educational work shop at</w:t>
      </w:r>
      <w:r w:rsidR="003E4559">
        <w:t xml:space="preserve"> the College of Engineering, Design, Art and </w:t>
      </w:r>
      <w:r w:rsidR="00671660">
        <w:t>Technology</w:t>
      </w:r>
      <w:r>
        <w:t xml:space="preserve"> </w:t>
      </w:r>
      <w:r w:rsidR="003E4559">
        <w:t>(</w:t>
      </w:r>
      <w:r>
        <w:t>CEDAT</w:t>
      </w:r>
      <w:r w:rsidR="003E4559">
        <w:t>)</w:t>
      </w:r>
      <w:r>
        <w:t xml:space="preserve"> conference hall on July 29, 2025 aimed at citing ways how </w:t>
      </w:r>
      <w:r w:rsidR="00671660">
        <w:t>Higher</w:t>
      </w:r>
      <w:r>
        <w:t xml:space="preserve"> Education can be improved into innovation and research led </w:t>
      </w:r>
      <w:r w:rsidR="003E4559">
        <w:t xml:space="preserve">learning and how education can be changed from the traditional learning to competence based learning. The work shop </w:t>
      </w:r>
      <w:r w:rsidR="005B72E2">
        <w:t xml:space="preserve">moved with the theme of “Reimagining Higher Education for a Skills-Based, Innovation-Led </w:t>
      </w:r>
      <w:r w:rsidR="00671660">
        <w:t>Economy</w:t>
      </w:r>
      <w:r w:rsidR="005B72E2">
        <w:t>”.</w:t>
      </w:r>
    </w:p>
    <w:p w:rsidR="00E33778" w:rsidRDefault="00E33778"/>
    <w:p w:rsidR="0015472E" w:rsidRDefault="00852D10">
      <w:r>
        <w:t xml:space="preserve">The event was </w:t>
      </w:r>
      <w:r w:rsidR="0056416C">
        <w:t xml:space="preserve">ushered in </w:t>
      </w:r>
      <w:r w:rsidR="00A37B22">
        <w:t>by a tour around the different innovation</w:t>
      </w:r>
      <w:r w:rsidR="006C47D9">
        <w:t xml:space="preserve"> and technology</w:t>
      </w:r>
      <w:r w:rsidR="00A37B22">
        <w:t xml:space="preserve"> showcase centers which brought to attention innovations like, </w:t>
      </w:r>
      <w:r w:rsidR="006C47D9">
        <w:t xml:space="preserve">skin care products (With love) body jelly </w:t>
      </w:r>
      <w:r w:rsidR="00671660">
        <w:t>created</w:t>
      </w:r>
      <w:r w:rsidR="006C47D9">
        <w:t xml:space="preserve"> by Raphaelina Okoth a student from Mbarara University of Science and Technology, designed to provide effective hydration for different skin types, an AI powered medical diagnosis system (Integrated healthcare system) designed to reduce waiting times in health care </w:t>
      </w:r>
      <w:r w:rsidR="00671660">
        <w:t>settings</w:t>
      </w:r>
      <w:r w:rsidR="006C47D9">
        <w:t>, featuring emergency management capabilities and patient doctor communication tools. This is developed by a student by names of Hargrea</w:t>
      </w:r>
      <w:r w:rsidR="000B2407">
        <w:t xml:space="preserve">ve Aturinzire from CoCIS, Mobile App </w:t>
      </w:r>
      <w:r w:rsidR="00671660">
        <w:t>similar</w:t>
      </w:r>
      <w:r w:rsidR="000B2407">
        <w:t xml:space="preserve"> to Uber that helps users find </w:t>
      </w:r>
      <w:r w:rsidR="00671660">
        <w:t>trustworthy mechanics</w:t>
      </w:r>
      <w:r w:rsidR="000B2407">
        <w:t xml:space="preserve"> in case a car breaks down in an </w:t>
      </w:r>
      <w:r w:rsidR="00671660">
        <w:t>emergency</w:t>
      </w:r>
      <w:r w:rsidR="000B2407">
        <w:t xml:space="preserve"> and manage car repairs, reducing delays and </w:t>
      </w:r>
      <w:r w:rsidR="00671660">
        <w:t xml:space="preserve">inconveniences through features like voice support and photo uploads, this developed by students based at the UnIPod.  The water quality testing prototype for fish farmers that automatically monitors parameters like temperature, PH, and ammonia levels sending SMS </w:t>
      </w:r>
      <w:r w:rsidR="0015472E">
        <w:t>alerts when issues are detected</w:t>
      </w:r>
      <w:r w:rsidR="00684C15">
        <w:t xml:space="preserve">, developed by Bill Canton </w:t>
      </w:r>
      <w:proofErr w:type="spellStart"/>
      <w:r w:rsidR="00684C15">
        <w:t>Ojoke</w:t>
      </w:r>
      <w:proofErr w:type="spellEnd"/>
      <w:r w:rsidR="00684C15">
        <w:t xml:space="preserve"> and </w:t>
      </w:r>
      <w:proofErr w:type="spellStart"/>
      <w:r w:rsidR="00684C15">
        <w:t>Nanzala</w:t>
      </w:r>
      <w:proofErr w:type="spellEnd"/>
      <w:r w:rsidR="00684C15">
        <w:t xml:space="preserve"> Joyce. M</w:t>
      </w:r>
      <w:r w:rsidR="00E747E2">
        <w:t xml:space="preserve"> students from CEDAT. A</w:t>
      </w:r>
      <w:bookmarkStart w:id="0" w:name="_GoBack"/>
      <w:bookmarkEnd w:id="0"/>
      <w:r w:rsidR="0015472E">
        <w:t>n automated precision irrigation system designed to solve issues of over and under irrigation problems, this developed by students from College of health Sciences and C</w:t>
      </w:r>
      <w:r w:rsidR="0056416C">
        <w:t>ollege of Veterinary, Animal and Bio-Security (</w:t>
      </w:r>
      <w:proofErr w:type="spellStart"/>
      <w:r w:rsidR="0056416C">
        <w:t>CoVAB</w:t>
      </w:r>
      <w:proofErr w:type="spellEnd"/>
      <w:r w:rsidR="0056416C">
        <w:t>)</w:t>
      </w:r>
      <w:r w:rsidR="0015472E">
        <w:t xml:space="preserve"> among others.</w:t>
      </w:r>
    </w:p>
    <w:p w:rsidR="00BD3B94" w:rsidRDefault="0015472E">
      <w:r>
        <w:t>Speaking at the event, the Vice Chancellor, Prof. Barnabas Nawangwe</w:t>
      </w:r>
      <w:r w:rsidR="00980BEF">
        <w:t xml:space="preserve">, </w:t>
      </w:r>
      <w:r w:rsidR="00997563">
        <w:t>expressed his appreciation to the people of China and the China government who made the funds available to</w:t>
      </w:r>
      <w:r w:rsidR="00E33778">
        <w:t xml:space="preserve"> the</w:t>
      </w:r>
      <w:r w:rsidR="00997563">
        <w:t xml:space="preserve"> </w:t>
      </w:r>
      <w:r w:rsidR="00E33778">
        <w:t>United Nations Educational, Scientific and Cultural Organization (</w:t>
      </w:r>
      <w:r w:rsidR="00997563">
        <w:t>UNESCO</w:t>
      </w:r>
      <w:r w:rsidR="00E33778">
        <w:t>)</w:t>
      </w:r>
      <w:r w:rsidR="00997563">
        <w:t xml:space="preserve"> to undertake the important assignment, the china funds in trus</w:t>
      </w:r>
      <w:r w:rsidR="00684C15">
        <w:t>t (CFIT). He also further thanked</w:t>
      </w:r>
      <w:r w:rsidR="00997563">
        <w:t xml:space="preserve"> the government of Uganda for having supported the innovations</w:t>
      </w:r>
      <w:r w:rsidR="00F3048B">
        <w:t xml:space="preserve"> and technology</w:t>
      </w:r>
      <w:r w:rsidR="00997563">
        <w:t xml:space="preserve"> taking place at different universities.</w:t>
      </w:r>
      <w:r w:rsidR="00BD3B94">
        <w:t xml:space="preserve"> </w:t>
      </w:r>
    </w:p>
    <w:p w:rsidR="00F3048B" w:rsidRDefault="00BD3B94">
      <w:r>
        <w:t xml:space="preserve">“I am really encouraged that they are still some Ugandans who receive other people’s money and put good use to it, they are people </w:t>
      </w:r>
      <w:r w:rsidR="00F3048B">
        <w:t>with</w:t>
      </w:r>
      <w:r>
        <w:t xml:space="preserve"> integrity which hel</w:t>
      </w:r>
      <w:r w:rsidR="0012660A">
        <w:t>ps our country to move forward,”</w:t>
      </w:r>
      <w:r>
        <w:t xml:space="preserve"> said Prof. Nawangwe</w:t>
      </w:r>
      <w:r w:rsidR="00F3048B">
        <w:t>.</w:t>
      </w:r>
    </w:p>
    <w:p w:rsidR="00F3048B" w:rsidRDefault="00F3048B" w:rsidP="00F3048B">
      <w:r>
        <w:t>He further mentioned the success of other countries like South Korea and China in innovation and the</w:t>
      </w:r>
      <w:r w:rsidR="00CF369B">
        <w:t xml:space="preserve"> need for Uganda to follow suit as this will boast the economy of the country, this showing the importance of innovation and research. </w:t>
      </w:r>
    </w:p>
    <w:p w:rsidR="000E0246" w:rsidRDefault="00CF369B" w:rsidP="00CF369B">
      <w:r>
        <w:t xml:space="preserve"> He emphasized the importance of creating jobs for the growing youth population to stabilize the state of Uganda</w:t>
      </w:r>
      <w:r w:rsidR="0042058B">
        <w:t xml:space="preserve"> which he says that the task is on Ugandans themselves and not anybody else from any country, “The bank of industrialization</w:t>
      </w:r>
      <w:r w:rsidR="00353208">
        <w:t xml:space="preserve"> in Uganda</w:t>
      </w:r>
      <w:r w:rsidR="0042058B">
        <w:t xml:space="preserve"> must be by Ugandans and </w:t>
      </w:r>
      <w:r w:rsidR="00A459F3">
        <w:t>particularly</w:t>
      </w:r>
      <w:r w:rsidR="0042058B">
        <w:t xml:space="preserve"> the young people who have had the opportunity to get higher education</w:t>
      </w:r>
      <w:r w:rsidR="00A459F3">
        <w:t>, especially in innovation and research relat</w:t>
      </w:r>
      <w:r w:rsidR="0012660A">
        <w:t>ed fiel</w:t>
      </w:r>
      <w:r w:rsidR="00A459F3">
        <w:t>d</w:t>
      </w:r>
      <w:r w:rsidR="0012660A">
        <w:t>,</w:t>
      </w:r>
      <w:r w:rsidR="0042058B">
        <w:t>”</w:t>
      </w:r>
      <w:r w:rsidR="0012660A">
        <w:t xml:space="preserve"> </w:t>
      </w:r>
      <w:r w:rsidR="00A459F3">
        <w:t>he said. “History will judge us harshly if we don’t do anything to cr</w:t>
      </w:r>
      <w:r w:rsidR="0012660A">
        <w:t>eate those jobs for our people,”</w:t>
      </w:r>
      <w:r w:rsidR="00A459F3">
        <w:t xml:space="preserve"> he argued. </w:t>
      </w:r>
      <w:r>
        <w:t xml:space="preserve"> </w:t>
      </w:r>
    </w:p>
    <w:p w:rsidR="007D751A" w:rsidRDefault="007D751A" w:rsidP="007D751A">
      <w:r>
        <w:lastRenderedPageBreak/>
        <w:t xml:space="preserve"> The Vice Chancellor discussed</w:t>
      </w:r>
      <w:r w:rsidR="000E0246">
        <w:t xml:space="preserve"> the challenge of low enrollment in higher education in Uganda and the need to produce more engineers and technologists. “We need to put our efforts together in orde</w:t>
      </w:r>
      <w:r w:rsidR="0012660A">
        <w:t xml:space="preserve">r to have a reasonable impact,” </w:t>
      </w:r>
      <w:r w:rsidR="000E0246">
        <w:t xml:space="preserve">he said. </w:t>
      </w:r>
    </w:p>
    <w:p w:rsidR="007D751A" w:rsidRDefault="007D751A" w:rsidP="007D751A">
      <w:r>
        <w:t xml:space="preserve"> He called for collaboration among universities to have a significant impact on industrialization and job creation.</w:t>
      </w:r>
    </w:p>
    <w:p w:rsidR="00A459F3" w:rsidRDefault="007D751A" w:rsidP="007D751A">
      <w:r>
        <w:t>He highlighted the role of the University Technology and Innovation Center</w:t>
      </w:r>
      <w:r w:rsidR="0012660A">
        <w:t xml:space="preserve"> (</w:t>
      </w:r>
      <w:proofErr w:type="spellStart"/>
      <w:r w:rsidR="0012660A">
        <w:t>UnIPod</w:t>
      </w:r>
      <w:proofErr w:type="spellEnd"/>
      <w:r w:rsidR="0012660A">
        <w:t>)</w:t>
      </w:r>
      <w:r>
        <w:t xml:space="preserve"> in producing companies and creating jobs. “I believe that through the work our students and staff go through at the UnIPod, we are going to begin churning out companies”, said Prof. Nawangwe.</w:t>
      </w:r>
    </w:p>
    <w:p w:rsidR="00FA0EC3" w:rsidRDefault="00A459F3" w:rsidP="007D751A">
      <w:r>
        <w:t>He</w:t>
      </w:r>
      <w:r w:rsidR="00353208">
        <w:t xml:space="preserve"> made a wakeup call </w:t>
      </w:r>
      <w:r w:rsidR="0012660A">
        <w:t>when he discussed</w:t>
      </w:r>
      <w:r>
        <w:t xml:space="preserve"> the importance of using current resources to make an impact and the potential risks of relying on external aid. “This is not going to be there all the time as the funders can wake up in the morning and freeze all the </w:t>
      </w:r>
      <w:r w:rsidR="00353208">
        <w:t>funds which are treating your aid”, said the Vice Chancellor.</w:t>
      </w:r>
      <w:r w:rsidR="0012660A">
        <w:t xml:space="preserve"> He said this in relation to the </w:t>
      </w:r>
      <w:r w:rsidR="00D304A9">
        <w:t>United states act of withdrawing their funding from UNESCO. “Th</w:t>
      </w:r>
      <w:r w:rsidR="00FA0EC3">
        <w:t>is should be a very good lesson,” he commented.</w:t>
      </w:r>
    </w:p>
    <w:p w:rsidR="00F043EE" w:rsidRDefault="00A60C2D" w:rsidP="00F043EE">
      <w:r>
        <w:t>Deput</w:t>
      </w:r>
      <w:r w:rsidR="00D51818">
        <w:t>y Chancellor Academic affairs M</w:t>
      </w:r>
      <w:r>
        <w:t xml:space="preserve">barara University of Science and Technology (MUST), Prof Nixon </w:t>
      </w:r>
      <w:proofErr w:type="spellStart"/>
      <w:r w:rsidR="00D51818">
        <w:t>Kamukama</w:t>
      </w:r>
      <w:proofErr w:type="spellEnd"/>
      <w:r w:rsidR="00D51818">
        <w:t xml:space="preserve"> highlighted</w:t>
      </w:r>
      <w:r w:rsidR="00F043EE">
        <w:t xml:space="preserve"> the success of the project, mentioning that six African countries participated, with Mbarara University and Makerere University being chosen from Uganda.</w:t>
      </w:r>
    </w:p>
    <w:p w:rsidR="00131E24" w:rsidRDefault="00F043EE" w:rsidP="00F043EE">
      <w:r>
        <w:t>“</w:t>
      </w:r>
      <w:r>
        <w:t>Traditional lecture methods are being replaced with hands-on, student-centered training</w:t>
      </w:r>
      <w:r>
        <w:t>,</w:t>
      </w:r>
      <w:r w:rsidR="00131E24">
        <w:t xml:space="preserve"> the</w:t>
      </w:r>
      <w:r>
        <w:t xml:space="preserve"> </w:t>
      </w:r>
      <w:r w:rsidR="00131E24">
        <w:t>emphasis is on practical skills, with more time spent in the field rather than lecture halls</w:t>
      </w:r>
      <w:r w:rsidR="00131E24">
        <w:t>”, he stated.</w:t>
      </w:r>
      <w:r w:rsidR="00131E24" w:rsidRPr="00131E24">
        <w:t xml:space="preserve"> </w:t>
      </w:r>
    </w:p>
    <w:p w:rsidR="00131E24" w:rsidRDefault="00131E24" w:rsidP="00131E24">
      <w:r>
        <w:t>He further explained</w:t>
      </w:r>
      <w:r>
        <w:t xml:space="preserve"> the training of lecturers under the Civic project, with two cohorts completing the training and receiving certificates.</w:t>
      </w:r>
      <w:r>
        <w:t xml:space="preserve"> This in line with skilling and preparing for the students who are coming on board (the students doing the new curriculum). “And as our policies that</w:t>
      </w:r>
      <w:r w:rsidR="009817A0">
        <w:t xml:space="preserve"> </w:t>
      </w:r>
      <w:r>
        <w:t xml:space="preserve">as a lecturer, if you don’t have a certificate when it comes to 2027, it will be hard for you to </w:t>
      </w:r>
      <w:r w:rsidR="009817A0">
        <w:t>appear</w:t>
      </w:r>
      <w:r>
        <w:t xml:space="preserve"> on the </w:t>
      </w:r>
      <w:r w:rsidR="009817A0">
        <w:t>timetable</w:t>
      </w:r>
      <w:r>
        <w:t>, because you will have no skills”, said Prof.</w:t>
      </w:r>
      <w:r w:rsidR="009817A0">
        <w:t xml:space="preserve"> </w:t>
      </w:r>
      <w:r>
        <w:t>Nixon.</w:t>
      </w:r>
      <w:r w:rsidRPr="00131E24">
        <w:t xml:space="preserve"> </w:t>
      </w:r>
    </w:p>
    <w:p w:rsidR="009817A0" w:rsidRDefault="00131E24" w:rsidP="00131E24">
      <w:r>
        <w:t>However, he discussed</w:t>
      </w:r>
      <w:r>
        <w:t xml:space="preserve"> the challenges of matching traditional lecturers with students trained in competence-based education.</w:t>
      </w:r>
      <w:r>
        <w:t xml:space="preserve"> “It would be very difficult to match the traditional lecture</w:t>
      </w:r>
      <w:r w:rsidR="009817A0">
        <w:t>r</w:t>
      </w:r>
      <w:r>
        <w:t xml:space="preserve"> and the </w:t>
      </w:r>
      <w:r w:rsidR="009817A0">
        <w:t>student who has trained differently”, he said.</w:t>
      </w:r>
    </w:p>
    <w:p w:rsidR="00131E24" w:rsidRDefault="009817A0" w:rsidP="00131E24">
      <w:r>
        <w:t>He went on and said that t</w:t>
      </w:r>
      <w:r w:rsidR="00131E24">
        <w:t>here is a mismatch in training approaches, particularly affecting education students who struggle to find employment.</w:t>
      </w:r>
      <w:r>
        <w:t xml:space="preserve"> Students who are doing education, schools are finding it very difficult to employ them because they have not been taken through the competence based education”, he expressed.</w:t>
      </w:r>
    </w:p>
    <w:p w:rsidR="00E43F7C" w:rsidRDefault="009817A0" w:rsidP="00E43F7C">
      <w:r>
        <w:t xml:space="preserve">He however encouraged the government to </w:t>
      </w:r>
      <w:r>
        <w:t>address employment issues by supporting competency-based education</w:t>
      </w:r>
      <w:r>
        <w:t xml:space="preserve"> where by in this, a student can manage to start up a project and move on instead of looking for jobs</w:t>
      </w:r>
      <w:r>
        <w:t>.</w:t>
      </w:r>
      <w:r w:rsidR="00E43F7C" w:rsidRPr="00E43F7C">
        <w:t xml:space="preserve"> </w:t>
      </w:r>
    </w:p>
    <w:p w:rsidR="00E43F7C" w:rsidRDefault="00E43F7C" w:rsidP="00E43F7C">
      <w:r>
        <w:t>He also emphasized</w:t>
      </w:r>
      <w:r>
        <w:t xml:space="preserve"> the need for practical tr</w:t>
      </w:r>
      <w:r>
        <w:t xml:space="preserve">aining. “You need farms that will engage all these students, 80% of the time should be spent in the field. We have to take lecture rooms to the industries or bring industries to the lecture rooms”, he stated. </w:t>
      </w:r>
    </w:p>
    <w:p w:rsidR="00E43F7C" w:rsidRDefault="00E43F7C" w:rsidP="00E43F7C">
      <w:r>
        <w:lastRenderedPageBreak/>
        <w:t>He explained that t</w:t>
      </w:r>
      <w:r>
        <w:t>raditional lecture methods are becoming obsolete, with a shift towards hands-on training.</w:t>
      </w:r>
      <w:r>
        <w:t xml:space="preserve"> “</w:t>
      </w:r>
      <w:r w:rsidR="00D51818">
        <w:t>Soon l</w:t>
      </w:r>
      <w:r>
        <w:t xml:space="preserve">ecturers and professors are </w:t>
      </w:r>
      <w:r w:rsidR="00D51818">
        <w:t>going to put aside their yellow notes and we move on”, he Said.</w:t>
      </w:r>
    </w:p>
    <w:p w:rsidR="00E43F7C" w:rsidRDefault="00D51818" w:rsidP="00E43F7C">
      <w:r>
        <w:t xml:space="preserve">He </w:t>
      </w:r>
      <w:r w:rsidR="00E43F7C">
        <w:t xml:space="preserve">acknowledged </w:t>
      </w:r>
      <w:r>
        <w:t>t</w:t>
      </w:r>
      <w:r>
        <w:t xml:space="preserve">he role of artificial intelligence in education </w:t>
      </w:r>
      <w:r w:rsidR="00E43F7C">
        <w:t>with a focus on practical skills.</w:t>
      </w:r>
    </w:p>
    <w:p w:rsidR="00D51818" w:rsidRDefault="00D51818" w:rsidP="00E43F7C">
      <w:r>
        <w:t xml:space="preserve">Mr. Timothy </w:t>
      </w:r>
      <w:proofErr w:type="spellStart"/>
      <w:r>
        <w:t>Sejjoba</w:t>
      </w:r>
      <w:proofErr w:type="spellEnd"/>
      <w:r>
        <w:t xml:space="preserve">, the Commissioner of ministry </w:t>
      </w:r>
      <w:r w:rsidR="00106F0D">
        <w:t xml:space="preserve">of </w:t>
      </w:r>
      <w:r>
        <w:t>education and sports, expressed gratitude to UNESCO for their coordination efforts and securing funds from the republic of China.</w:t>
      </w:r>
    </w:p>
    <w:p w:rsidR="00D51818" w:rsidRDefault="00D51818" w:rsidP="00E43F7C">
      <w:r>
        <w:t>In his remarks, he highlighted the focus on competence based assessment systems to prepare students for employment. “I think this project is really leading higher technical education into employment”, he stated. And in this he noted the project’s role in</w:t>
      </w:r>
      <w:r w:rsidR="007B17E2">
        <w:t xml:space="preserve"> leading technical education into employment.</w:t>
      </w:r>
    </w:p>
    <w:p w:rsidR="007B17E2" w:rsidRDefault="007B17E2" w:rsidP="00E43F7C">
      <w:r>
        <w:t>He introduced the concept of green skills and their importance in creating a sustainable world. “We need to ensure that whatever we do, we do it in a way that would enable the world to be here long after us”, he commented.</w:t>
      </w:r>
    </w:p>
    <w:p w:rsidR="007B17E2" w:rsidRDefault="007B17E2" w:rsidP="00E43F7C">
      <w:r>
        <w:t>He further mentioned the upcoming training on green skills to ensure that the education system, really supports the greening skills issue in which they are able to develop a sustainable world. In this he emphasized the need for the education system to support and embrace green skills development.</w:t>
      </w:r>
    </w:p>
    <w:p w:rsidR="007B17E2" w:rsidRDefault="008C695E" w:rsidP="00E43F7C">
      <w:r>
        <w:t xml:space="preserve">Mrs. </w:t>
      </w:r>
      <w:proofErr w:type="spellStart"/>
      <w:r>
        <w:t>Nasaba</w:t>
      </w:r>
      <w:proofErr w:type="spellEnd"/>
      <w:r>
        <w:t xml:space="preserve"> Rosemary a representative from UNESCO, congratulated Makerere University and Mbarara University for their competence based education initiatives. And on this note, she emphasized the importance of celebrating success and innovation in education.</w:t>
      </w:r>
    </w:p>
    <w:p w:rsidR="008C695E" w:rsidRDefault="008C695E" w:rsidP="00E43F7C">
      <w:r>
        <w:t xml:space="preserve">She further mentioned the pride felt by UNESCO due to the universities’ </w:t>
      </w:r>
      <w:r w:rsidR="00CD4DCD">
        <w:t>achievements</w:t>
      </w:r>
      <w:r>
        <w:t xml:space="preserve"> and hoped </w:t>
      </w:r>
      <w:r w:rsidR="00CD4DCD">
        <w:t>that</w:t>
      </w:r>
      <w:r>
        <w:t xml:space="preserve"> the successful </w:t>
      </w:r>
      <w:r w:rsidR="00CD4DCD">
        <w:t>model will</w:t>
      </w:r>
      <w:r>
        <w:t xml:space="preserve"> be replicated across all universities and schools in Uganda</w:t>
      </w:r>
      <w:r w:rsidR="00CD4DCD">
        <w:t>.</w:t>
      </w:r>
    </w:p>
    <w:p w:rsidR="00CD4DCD" w:rsidRDefault="00FA0EC3" w:rsidP="00E43F7C">
      <w:r>
        <w:t>Sh</w:t>
      </w:r>
      <w:r w:rsidR="00CD4DCD">
        <w:t xml:space="preserve">e discussed the importance of hands on learning and practical experience in education. “We need people who have learned from experience, that’s why we are </w:t>
      </w:r>
      <w:r w:rsidR="00852D10">
        <w:t>very proud that you are looking at competence and hands on”, she stated.</w:t>
      </w:r>
    </w:p>
    <w:p w:rsidR="00CD4DCD" w:rsidRDefault="00CD4DCD" w:rsidP="00E43F7C"/>
    <w:p w:rsidR="008C695E" w:rsidRDefault="008C695E" w:rsidP="00E43F7C"/>
    <w:p w:rsidR="008C695E" w:rsidRDefault="008C695E" w:rsidP="00E43F7C"/>
    <w:p w:rsidR="008C695E" w:rsidRDefault="008C695E" w:rsidP="00E43F7C"/>
    <w:p w:rsidR="00D51818" w:rsidRDefault="00D51818" w:rsidP="00E43F7C">
      <w:r>
        <w:t xml:space="preserve"> </w:t>
      </w:r>
    </w:p>
    <w:p w:rsidR="00D51818" w:rsidRDefault="00D51818" w:rsidP="00E43F7C"/>
    <w:p w:rsidR="00E43F7C" w:rsidRDefault="00E43F7C" w:rsidP="00E43F7C"/>
    <w:p w:rsidR="00E43F7C" w:rsidRDefault="00E43F7C" w:rsidP="00E43F7C"/>
    <w:p w:rsidR="009817A0" w:rsidRDefault="009817A0" w:rsidP="009817A0"/>
    <w:p w:rsidR="00E43F7C" w:rsidRDefault="00E43F7C" w:rsidP="009817A0"/>
    <w:p w:rsidR="009817A0" w:rsidRDefault="009817A0" w:rsidP="009817A0"/>
    <w:p w:rsidR="009817A0" w:rsidRDefault="009817A0" w:rsidP="00131E24"/>
    <w:p w:rsidR="00F043EE" w:rsidRDefault="00F043EE" w:rsidP="00F043EE"/>
    <w:p w:rsidR="00131E24" w:rsidRDefault="00131E24" w:rsidP="00F043EE"/>
    <w:p w:rsidR="00131E24" w:rsidRDefault="00131E24" w:rsidP="00F043EE"/>
    <w:p w:rsidR="00131E24" w:rsidRDefault="00131E24" w:rsidP="00F043EE"/>
    <w:p w:rsidR="00131E24" w:rsidRDefault="00131E24" w:rsidP="00F043EE"/>
    <w:p w:rsidR="00F043EE" w:rsidRDefault="00F043EE" w:rsidP="00F043EE"/>
    <w:p w:rsidR="00F043EE" w:rsidRDefault="00F043EE" w:rsidP="00F043EE"/>
    <w:p w:rsidR="00F043EE" w:rsidRDefault="00F043EE" w:rsidP="00FA0EC3">
      <w:r>
        <w:tab/>
      </w:r>
    </w:p>
    <w:p w:rsidR="00A60C2D" w:rsidRDefault="00F043EE" w:rsidP="00FA0EC3">
      <w:r>
        <w:tab/>
      </w:r>
    </w:p>
    <w:p w:rsidR="00A459F3" w:rsidRDefault="00A459F3" w:rsidP="007D751A"/>
    <w:p w:rsidR="00CF369B" w:rsidRDefault="00CF369B" w:rsidP="00CF369B"/>
    <w:p w:rsidR="007D751A" w:rsidRDefault="007D751A" w:rsidP="00CF369B"/>
    <w:p w:rsidR="007D751A" w:rsidRDefault="007D751A" w:rsidP="00CF369B"/>
    <w:p w:rsidR="000E0246" w:rsidRDefault="000E0246" w:rsidP="00CF369B"/>
    <w:p w:rsidR="00CF369B" w:rsidRDefault="00CF369B" w:rsidP="00CF369B"/>
    <w:p w:rsidR="00CF369B" w:rsidRDefault="00CF369B" w:rsidP="00F3048B"/>
    <w:p w:rsidR="00CF369B" w:rsidRDefault="00CF369B" w:rsidP="00F3048B"/>
    <w:p w:rsidR="00F3048B" w:rsidRDefault="00F3048B"/>
    <w:p w:rsidR="005B4C4E" w:rsidRDefault="00BD3B94">
      <w:r>
        <w:t xml:space="preserve">  </w:t>
      </w:r>
      <w:r w:rsidR="0015472E">
        <w:t xml:space="preserve">  </w:t>
      </w:r>
      <w:r w:rsidR="000B2407">
        <w:t xml:space="preserve"> </w:t>
      </w:r>
      <w:r w:rsidR="00A37B22">
        <w:t xml:space="preserve"> </w:t>
      </w:r>
    </w:p>
    <w:p w:rsidR="008E17F2" w:rsidRDefault="008E17F2" w:rsidP="00106F0D">
      <w:r>
        <w:tab/>
      </w:r>
    </w:p>
    <w:p w:rsidR="00106F0D" w:rsidRDefault="008E17F2" w:rsidP="00106F0D">
      <w:r>
        <w:tab/>
      </w:r>
    </w:p>
    <w:sectPr w:rsidR="00106F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04E"/>
    <w:rsid w:val="000B2407"/>
    <w:rsid w:val="000E0246"/>
    <w:rsid w:val="00106F0D"/>
    <w:rsid w:val="0012660A"/>
    <w:rsid w:val="00131E24"/>
    <w:rsid w:val="0015472E"/>
    <w:rsid w:val="00353208"/>
    <w:rsid w:val="003E4559"/>
    <w:rsid w:val="0042058B"/>
    <w:rsid w:val="0056416C"/>
    <w:rsid w:val="005B4C4E"/>
    <w:rsid w:val="005B72E2"/>
    <w:rsid w:val="00671660"/>
    <w:rsid w:val="00684C15"/>
    <w:rsid w:val="006C47D9"/>
    <w:rsid w:val="00716471"/>
    <w:rsid w:val="007B17E2"/>
    <w:rsid w:val="007D751A"/>
    <w:rsid w:val="00852D10"/>
    <w:rsid w:val="008C695E"/>
    <w:rsid w:val="008E17F2"/>
    <w:rsid w:val="00980BEF"/>
    <w:rsid w:val="009817A0"/>
    <w:rsid w:val="00997563"/>
    <w:rsid w:val="00A37B22"/>
    <w:rsid w:val="00A459F3"/>
    <w:rsid w:val="00A60C2D"/>
    <w:rsid w:val="00AC4DC1"/>
    <w:rsid w:val="00BC7171"/>
    <w:rsid w:val="00BD3B94"/>
    <w:rsid w:val="00CD4DCD"/>
    <w:rsid w:val="00CF369B"/>
    <w:rsid w:val="00D24AF2"/>
    <w:rsid w:val="00D304A9"/>
    <w:rsid w:val="00D51818"/>
    <w:rsid w:val="00E33778"/>
    <w:rsid w:val="00E43F7C"/>
    <w:rsid w:val="00E747E2"/>
    <w:rsid w:val="00E7504E"/>
    <w:rsid w:val="00F043EE"/>
    <w:rsid w:val="00F3048B"/>
    <w:rsid w:val="00FA0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2C3E2"/>
  <w15:chartTrackingRefBased/>
  <w15:docId w15:val="{A493E23D-EAD4-47B1-9A7A-BFAF25F2F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524</TotalTime>
  <Pages>4</Pages>
  <Words>1272</Words>
  <Characters>7251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My PC</cp:lastModifiedBy>
  <cp:revision>4</cp:revision>
  <dcterms:created xsi:type="dcterms:W3CDTF">2025-07-29T13:43:00Z</dcterms:created>
  <dcterms:modified xsi:type="dcterms:W3CDTF">2025-07-30T09:36:00Z</dcterms:modified>
</cp:coreProperties>
</file>