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"/>
        <w:gridCol w:w="1755"/>
        <w:gridCol w:w="220"/>
        <w:gridCol w:w="20"/>
        <w:gridCol w:w="5040"/>
      </w:tblGrid>
      <w:tr w:rsidR="009C51B8" w:rsidRPr="008F5764" w:rsidTr="003D3BC2">
        <w:trPr>
          <w:trHeight w:val="473"/>
        </w:trPr>
        <w:tc>
          <w:tcPr>
            <w:tcW w:w="185" w:type="dxa"/>
            <w:vAlign w:val="bottom"/>
          </w:tcPr>
          <w:p w:rsidR="009C51B8" w:rsidRPr="008F5764" w:rsidRDefault="009C51B8" w:rsidP="003D3BC2">
            <w:pPr>
              <w:widowControl w:val="0"/>
              <w:autoSpaceDE w:val="0"/>
              <w:autoSpaceDN w:val="0"/>
              <w:adjustRightInd w:val="0"/>
              <w:spacing w:after="0" w:line="47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5" w:type="dxa"/>
            <w:gridSpan w:val="4"/>
            <w:vAlign w:val="bottom"/>
          </w:tcPr>
          <w:p w:rsidR="009C51B8" w:rsidRPr="008F5764" w:rsidRDefault="009C51B8" w:rsidP="003D3BC2">
            <w:pPr>
              <w:widowControl w:val="0"/>
              <w:autoSpaceDE w:val="0"/>
              <w:autoSpaceDN w:val="0"/>
              <w:adjustRightInd w:val="0"/>
              <w:spacing w:after="0" w:line="47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-1244600</wp:posOffset>
                  </wp:positionH>
                  <wp:positionV relativeFrom="paragraph">
                    <wp:posOffset>130175</wp:posOffset>
                  </wp:positionV>
                  <wp:extent cx="1141095" cy="291465"/>
                  <wp:effectExtent l="0" t="0" r="1905" b="0"/>
                  <wp:wrapThrough wrapText="bothSides">
                    <wp:wrapPolygon edited="0">
                      <wp:start x="0" y="0"/>
                      <wp:lineTo x="0" y="19765"/>
                      <wp:lineTo x="21275" y="19765"/>
                      <wp:lineTo x="21275" y="0"/>
                      <wp:lineTo x="0" y="0"/>
                    </wp:wrapPolygon>
                  </wp:wrapThrough>
                  <wp:docPr id="6" name="Picture 6" descr="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29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1780540</wp:posOffset>
                  </wp:positionH>
                  <wp:positionV relativeFrom="paragraph">
                    <wp:posOffset>-3175</wp:posOffset>
                  </wp:positionV>
                  <wp:extent cx="655955" cy="551180"/>
                  <wp:effectExtent l="0" t="0" r="0" b="1270"/>
                  <wp:wrapThrough wrapText="bothSides">
                    <wp:wrapPolygon edited="0">
                      <wp:start x="1882" y="0"/>
                      <wp:lineTo x="0" y="0"/>
                      <wp:lineTo x="0" y="5226"/>
                      <wp:lineTo x="627" y="16424"/>
                      <wp:lineTo x="2509" y="20903"/>
                      <wp:lineTo x="3764" y="20903"/>
                      <wp:lineTo x="16937" y="20903"/>
                      <wp:lineTo x="18819" y="20903"/>
                      <wp:lineTo x="20074" y="16424"/>
                      <wp:lineTo x="20701" y="5226"/>
                      <wp:lineTo x="20701" y="0"/>
                      <wp:lineTo x="18819" y="0"/>
                      <wp:lineTo x="1882" y="0"/>
                    </wp:wrapPolygon>
                  </wp:wrapThrough>
                  <wp:docPr id="5" name="Picture 5" descr="o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55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2620010</wp:posOffset>
                  </wp:positionH>
                  <wp:positionV relativeFrom="paragraph">
                    <wp:posOffset>-3175</wp:posOffset>
                  </wp:positionV>
                  <wp:extent cx="1550670" cy="598805"/>
                  <wp:effectExtent l="0" t="0" r="0" b="0"/>
                  <wp:wrapThrough wrapText="bothSides">
                    <wp:wrapPolygon edited="0">
                      <wp:start x="0" y="0"/>
                      <wp:lineTo x="0" y="20615"/>
                      <wp:lineTo x="21229" y="20615"/>
                      <wp:lineTo x="21229" y="0"/>
                      <wp:lineTo x="0" y="0"/>
                    </wp:wrapPolygon>
                  </wp:wrapThrough>
                  <wp:docPr id="4" name="Picture 4" descr="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51B8" w:rsidRPr="008F5764" w:rsidTr="003D3BC2">
        <w:trPr>
          <w:trHeight w:val="147"/>
        </w:trPr>
        <w:tc>
          <w:tcPr>
            <w:tcW w:w="185" w:type="dxa"/>
            <w:vAlign w:val="bottom"/>
          </w:tcPr>
          <w:p w:rsidR="009C51B8" w:rsidRPr="008F5764" w:rsidRDefault="009C51B8" w:rsidP="003D3BC2">
            <w:pPr>
              <w:widowControl w:val="0"/>
              <w:autoSpaceDE w:val="0"/>
              <w:autoSpaceDN w:val="0"/>
              <w:adjustRightInd w:val="0"/>
              <w:spacing w:after="0" w:line="146" w:lineRule="exact"/>
              <w:jc w:val="right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7035" w:type="dxa"/>
            <w:gridSpan w:val="4"/>
            <w:vAlign w:val="bottom"/>
          </w:tcPr>
          <w:p w:rsidR="009C51B8" w:rsidRPr="008F5764" w:rsidRDefault="009C51B8" w:rsidP="003D3BC2">
            <w:pPr>
              <w:widowControl w:val="0"/>
              <w:autoSpaceDE w:val="0"/>
              <w:autoSpaceDN w:val="0"/>
              <w:adjustRightInd w:val="0"/>
              <w:spacing w:after="0" w:line="146" w:lineRule="exact"/>
              <w:ind w:left="8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1B8" w:rsidRPr="008F5764" w:rsidTr="003D3BC2">
        <w:trPr>
          <w:trHeight w:val="144"/>
        </w:trPr>
        <w:tc>
          <w:tcPr>
            <w:tcW w:w="185" w:type="dxa"/>
            <w:vAlign w:val="bottom"/>
          </w:tcPr>
          <w:p w:rsidR="009C51B8" w:rsidRPr="008F5764" w:rsidRDefault="009C51B8" w:rsidP="003D3BC2">
            <w:pPr>
              <w:widowControl w:val="0"/>
              <w:autoSpaceDE w:val="0"/>
              <w:autoSpaceDN w:val="0"/>
              <w:adjustRightInd w:val="0"/>
              <w:spacing w:after="0" w:line="144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5" w:type="dxa"/>
            <w:gridSpan w:val="4"/>
            <w:vAlign w:val="bottom"/>
          </w:tcPr>
          <w:p w:rsidR="009C51B8" w:rsidRPr="008F5764" w:rsidRDefault="009C51B8" w:rsidP="003D3BC2">
            <w:pPr>
              <w:widowControl w:val="0"/>
              <w:autoSpaceDE w:val="0"/>
              <w:autoSpaceDN w:val="0"/>
              <w:adjustRightInd w:val="0"/>
              <w:spacing w:after="0" w:line="144" w:lineRule="exact"/>
              <w:ind w:left="8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1B8" w:rsidRPr="008F5764" w:rsidTr="003D3BC2">
        <w:trPr>
          <w:trHeight w:val="229"/>
        </w:trPr>
        <w:tc>
          <w:tcPr>
            <w:tcW w:w="1940" w:type="dxa"/>
            <w:gridSpan w:val="2"/>
            <w:vAlign w:val="bottom"/>
          </w:tcPr>
          <w:p w:rsidR="009C51B8" w:rsidRPr="008F5764" w:rsidRDefault="009C51B8" w:rsidP="003D3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0" allowOverlap="1">
                  <wp:simplePos x="0" y="0"/>
                  <wp:positionH relativeFrom="page">
                    <wp:posOffset>240665</wp:posOffset>
                  </wp:positionH>
                  <wp:positionV relativeFrom="page">
                    <wp:posOffset>933450</wp:posOffset>
                  </wp:positionV>
                  <wp:extent cx="4579620" cy="5006340"/>
                  <wp:effectExtent l="0" t="0" r="0" b="381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9620" cy="5006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0" w:type="dxa"/>
            <w:gridSpan w:val="3"/>
            <w:vAlign w:val="bottom"/>
          </w:tcPr>
          <w:p w:rsidR="009C51B8" w:rsidRPr="008F5764" w:rsidRDefault="009C51B8" w:rsidP="003D3BC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right="17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1B8" w:rsidRPr="008F5764" w:rsidTr="003D3BC2">
        <w:trPr>
          <w:trHeight w:val="177"/>
        </w:trPr>
        <w:tc>
          <w:tcPr>
            <w:tcW w:w="1940" w:type="dxa"/>
            <w:gridSpan w:val="2"/>
            <w:vAlign w:val="bottom"/>
          </w:tcPr>
          <w:p w:rsidR="009C51B8" w:rsidRPr="008F5764" w:rsidRDefault="009C51B8" w:rsidP="003D3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bookmarkStart w:id="0" w:name="page1"/>
            <w:bookmarkEnd w:id="0"/>
          </w:p>
        </w:tc>
        <w:tc>
          <w:tcPr>
            <w:tcW w:w="5280" w:type="dxa"/>
            <w:gridSpan w:val="3"/>
            <w:vAlign w:val="bottom"/>
          </w:tcPr>
          <w:p w:rsidR="009C51B8" w:rsidRPr="008F5764" w:rsidRDefault="009C51B8" w:rsidP="003D3BC2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right="18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1B8" w:rsidRPr="008F5764" w:rsidTr="003D3BC2">
        <w:trPr>
          <w:trHeight w:val="253"/>
        </w:trPr>
        <w:tc>
          <w:tcPr>
            <w:tcW w:w="7220" w:type="dxa"/>
            <w:gridSpan w:val="5"/>
            <w:vAlign w:val="bottom"/>
          </w:tcPr>
          <w:p w:rsidR="009C51B8" w:rsidRPr="00FD0080" w:rsidRDefault="009C51B8" w:rsidP="007B7184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w w:val="74"/>
                <w:sz w:val="20"/>
                <w:szCs w:val="20"/>
              </w:rPr>
              <w:t xml:space="preserve">  </w:t>
            </w:r>
            <w:r>
              <w:rPr>
                <w:rFonts w:ascii="Arial" w:eastAsia="MS Gothic" w:hAnsi="Arial" w:cs="Arial"/>
                <w:b/>
                <w:bCs/>
                <w:sz w:val="20"/>
                <w:szCs w:val="20"/>
                <w:shd w:val="clear" w:color="auto" w:fill="000000"/>
              </w:rPr>
              <w:t>T</w:t>
            </w:r>
            <w:r w:rsidRPr="00FD0080">
              <w:rPr>
                <w:rFonts w:ascii="Arial" w:eastAsia="MS Gothic" w:hAnsi="Arial" w:cs="Arial"/>
                <w:b/>
                <w:bCs/>
                <w:sz w:val="20"/>
                <w:szCs w:val="20"/>
                <w:shd w:val="clear" w:color="auto" w:fill="000000"/>
              </w:rPr>
              <w:t xml:space="preserve">he One Health Institute </w:t>
            </w:r>
            <w:r w:rsidR="007B7184">
              <w:rPr>
                <w:rFonts w:ascii="Arial" w:eastAsia="MS Gothic" w:hAnsi="Arial" w:cs="Arial"/>
                <w:b/>
                <w:bCs/>
                <w:sz w:val="20"/>
                <w:szCs w:val="20"/>
                <w:shd w:val="clear" w:color="auto" w:fill="000000"/>
              </w:rPr>
              <w:t>Attachment</w:t>
            </w:r>
          </w:p>
        </w:tc>
      </w:tr>
      <w:tr w:rsidR="009C51B8" w:rsidRPr="008F5764" w:rsidTr="003D3BC2">
        <w:trPr>
          <w:trHeight w:val="234"/>
        </w:trPr>
        <w:tc>
          <w:tcPr>
            <w:tcW w:w="1940" w:type="dxa"/>
            <w:gridSpan w:val="2"/>
            <w:vAlign w:val="bottom"/>
          </w:tcPr>
          <w:p w:rsidR="009C51B8" w:rsidRPr="008F5764" w:rsidRDefault="009C51B8" w:rsidP="003D3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gridSpan w:val="3"/>
            <w:vAlign w:val="bottom"/>
          </w:tcPr>
          <w:p w:rsidR="009C51B8" w:rsidRPr="008F5764" w:rsidRDefault="009C51B8" w:rsidP="00A3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1B8" w:rsidRPr="008F5764" w:rsidTr="003D3BC2">
        <w:trPr>
          <w:trHeight w:val="180"/>
        </w:trPr>
        <w:tc>
          <w:tcPr>
            <w:tcW w:w="2160" w:type="dxa"/>
            <w:gridSpan w:val="3"/>
            <w:vAlign w:val="bottom"/>
          </w:tcPr>
          <w:p w:rsidR="009C51B8" w:rsidRPr="00B965EF" w:rsidRDefault="009C51B8" w:rsidP="003D3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15"/>
                <w:szCs w:val="15"/>
              </w:rPr>
            </w:pPr>
            <w:r w:rsidRPr="00B965EF">
              <w:rPr>
                <w:rFonts w:ascii="Arial" w:hAnsi="Arial" w:cs="Arial"/>
                <w:b/>
                <w:bCs/>
                <w:sz w:val="15"/>
                <w:szCs w:val="15"/>
              </w:rPr>
              <w:t>Deadline for Application:</w:t>
            </w:r>
          </w:p>
        </w:tc>
        <w:tc>
          <w:tcPr>
            <w:tcW w:w="5060" w:type="dxa"/>
            <w:gridSpan w:val="2"/>
            <w:vAlign w:val="bottom"/>
          </w:tcPr>
          <w:p w:rsidR="009C51B8" w:rsidRPr="00B965EF" w:rsidRDefault="009C51B8" w:rsidP="003D3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15"/>
                <w:szCs w:val="15"/>
              </w:rPr>
            </w:pPr>
            <w:r w:rsidRPr="00B965EF">
              <w:rPr>
                <w:rFonts w:ascii="Arial" w:hAnsi="Arial" w:cs="Arial"/>
                <w:sz w:val="15"/>
                <w:szCs w:val="15"/>
              </w:rPr>
              <w:t>28</w:t>
            </w:r>
            <w:r w:rsidRPr="00B965EF">
              <w:rPr>
                <w:rFonts w:ascii="Arial" w:hAnsi="Arial" w:cs="Arial"/>
                <w:sz w:val="15"/>
                <w:szCs w:val="15"/>
                <w:vertAlign w:val="superscript"/>
              </w:rPr>
              <w:t>th</w:t>
            </w:r>
            <w:r w:rsidRPr="00B965EF">
              <w:rPr>
                <w:rFonts w:ascii="Arial" w:hAnsi="Arial" w:cs="Arial"/>
                <w:sz w:val="15"/>
                <w:szCs w:val="15"/>
              </w:rPr>
              <w:t xml:space="preserve"> February 2016</w:t>
            </w:r>
          </w:p>
        </w:tc>
      </w:tr>
      <w:tr w:rsidR="009C51B8" w:rsidRPr="008F5764" w:rsidTr="003D3BC2">
        <w:trPr>
          <w:trHeight w:val="180"/>
        </w:trPr>
        <w:tc>
          <w:tcPr>
            <w:tcW w:w="2160" w:type="dxa"/>
            <w:gridSpan w:val="3"/>
            <w:vAlign w:val="bottom"/>
          </w:tcPr>
          <w:p w:rsidR="009C51B8" w:rsidRPr="00B965EF" w:rsidRDefault="009C51B8" w:rsidP="003D3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9C51B8" w:rsidRPr="00B965EF" w:rsidRDefault="009C51B8" w:rsidP="003D3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B965EF">
              <w:rPr>
                <w:rFonts w:ascii="Arial" w:hAnsi="Arial" w:cs="Arial"/>
                <w:w w:val="98"/>
                <w:sz w:val="15"/>
                <w:szCs w:val="15"/>
              </w:rPr>
              <w:t xml:space="preserve">    </w:t>
            </w:r>
          </w:p>
        </w:tc>
        <w:tc>
          <w:tcPr>
            <w:tcW w:w="5040" w:type="dxa"/>
            <w:vAlign w:val="bottom"/>
          </w:tcPr>
          <w:p w:rsidR="009C51B8" w:rsidRPr="00B965EF" w:rsidRDefault="009C51B8" w:rsidP="003D3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:rsidR="009C51B8" w:rsidRDefault="009C51B8" w:rsidP="009C5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C51B8">
          <w:pgSz w:w="7820" w:h="9638"/>
          <w:pgMar w:top="243" w:right="320" w:bottom="75" w:left="280" w:header="720" w:footer="720" w:gutter="0"/>
          <w:cols w:space="720" w:equalWidth="0">
            <w:col w:w="7220"/>
          </w:cols>
          <w:noEndnote/>
        </w:sectPr>
      </w:pPr>
    </w:p>
    <w:p w:rsidR="009C51B8" w:rsidRDefault="009C51B8" w:rsidP="009C51B8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/>
          <w:sz w:val="24"/>
          <w:szCs w:val="24"/>
        </w:rPr>
      </w:pPr>
    </w:p>
    <w:p w:rsidR="009C51B8" w:rsidRDefault="009C51B8" w:rsidP="009C5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5"/>
          <w:szCs w:val="15"/>
        </w:rPr>
        <w:t>Background:</w:t>
      </w:r>
    </w:p>
    <w:p w:rsidR="009C51B8" w:rsidRDefault="009C51B8" w:rsidP="009C51B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9C51B8" w:rsidRPr="00FD0080" w:rsidRDefault="009C51B8" w:rsidP="009C51B8">
      <w:pPr>
        <w:spacing w:after="0"/>
        <w:rPr>
          <w:rFonts w:ascii="Arial" w:hAnsi="Arial" w:cs="Arial"/>
          <w:sz w:val="13"/>
          <w:szCs w:val="13"/>
          <w:lang w:val="en-GB"/>
        </w:rPr>
      </w:pPr>
      <w:r w:rsidRPr="00FD0080">
        <w:rPr>
          <w:rFonts w:ascii="Arial" w:hAnsi="Arial" w:cs="Arial"/>
          <w:sz w:val="13"/>
          <w:szCs w:val="13"/>
          <w:lang w:val="en-GB"/>
        </w:rPr>
        <w:t>Because of the increasin</w:t>
      </w:r>
      <w:r w:rsidR="00012D0A">
        <w:rPr>
          <w:rFonts w:ascii="Arial" w:hAnsi="Arial" w:cs="Arial"/>
          <w:sz w:val="13"/>
          <w:szCs w:val="13"/>
          <w:lang w:val="en-GB"/>
        </w:rPr>
        <w:t>g trend in diseases that result</w:t>
      </w:r>
      <w:r w:rsidRPr="00FD0080">
        <w:rPr>
          <w:rFonts w:ascii="Arial" w:hAnsi="Arial" w:cs="Arial"/>
          <w:sz w:val="13"/>
          <w:szCs w:val="13"/>
          <w:lang w:val="en-GB"/>
        </w:rPr>
        <w:t xml:space="preserve"> from animal-human-environment interactions, there is a new global paradigm of doing things together to solve health challenges.</w:t>
      </w:r>
      <w:r w:rsidRPr="00FD0080">
        <w:rPr>
          <w:rFonts w:ascii="Arial" w:eastAsia="+mn-ea" w:hAnsi="Arial" w:cs="Arial"/>
          <w:color w:val="292934"/>
          <w:kern w:val="24"/>
          <w:sz w:val="13"/>
          <w:szCs w:val="13"/>
          <w:lang w:val="en-GB"/>
        </w:rPr>
        <w:t xml:space="preserve"> </w:t>
      </w:r>
      <w:r w:rsidRPr="00FD0080">
        <w:rPr>
          <w:rFonts w:ascii="Arial" w:hAnsi="Arial" w:cs="Arial"/>
          <w:sz w:val="13"/>
          <w:szCs w:val="13"/>
          <w:lang w:val="en-GB"/>
        </w:rPr>
        <w:t xml:space="preserve">Multidisciplinary individuals with </w:t>
      </w:r>
      <w:r w:rsidRPr="00FD0080">
        <w:rPr>
          <w:rFonts w:ascii="Arial" w:hAnsi="Arial" w:cs="Arial"/>
          <w:sz w:val="13"/>
          <w:szCs w:val="13"/>
          <w:u w:val="single"/>
          <w:lang w:val="en-GB"/>
        </w:rPr>
        <w:t xml:space="preserve">transformative knowledge and ability </w:t>
      </w:r>
      <w:r w:rsidRPr="00FD0080">
        <w:rPr>
          <w:rFonts w:ascii="Arial" w:hAnsi="Arial" w:cs="Arial"/>
          <w:sz w:val="13"/>
          <w:szCs w:val="13"/>
          <w:lang w:val="en-GB"/>
        </w:rPr>
        <w:t xml:space="preserve">to </w:t>
      </w:r>
      <w:r w:rsidRPr="00FD0080">
        <w:rPr>
          <w:rFonts w:ascii="Arial" w:hAnsi="Arial" w:cs="Arial"/>
          <w:sz w:val="13"/>
          <w:szCs w:val="13"/>
          <w:u w:val="single"/>
          <w:lang w:val="en-GB"/>
        </w:rPr>
        <w:t xml:space="preserve">prevent and mitigate risks </w:t>
      </w:r>
      <w:r w:rsidRPr="00FD0080">
        <w:rPr>
          <w:rFonts w:ascii="Arial" w:hAnsi="Arial" w:cs="Arial"/>
          <w:sz w:val="13"/>
          <w:szCs w:val="13"/>
          <w:lang w:val="en-GB"/>
        </w:rPr>
        <w:t xml:space="preserve">at the </w:t>
      </w:r>
      <w:r w:rsidRPr="00FD0080">
        <w:rPr>
          <w:rFonts w:ascii="Arial" w:hAnsi="Arial" w:cs="Arial"/>
          <w:sz w:val="13"/>
          <w:szCs w:val="13"/>
          <w:u w:val="single"/>
          <w:lang w:val="en-GB"/>
        </w:rPr>
        <w:t>animal-human-ecosystems interface</w:t>
      </w:r>
      <w:r w:rsidRPr="00FD0080">
        <w:rPr>
          <w:rFonts w:ascii="Arial" w:hAnsi="Arial" w:cs="Arial"/>
          <w:sz w:val="13"/>
          <w:szCs w:val="13"/>
          <w:lang w:val="en-GB"/>
        </w:rPr>
        <w:t xml:space="preserve"> are needed i</w:t>
      </w:r>
      <w:r w:rsidR="00012D0A">
        <w:rPr>
          <w:rFonts w:ascii="Arial" w:hAnsi="Arial" w:cs="Arial"/>
          <w:sz w:val="13"/>
          <w:szCs w:val="13"/>
          <w:lang w:val="en-GB"/>
        </w:rPr>
        <w:t>n order to achieve “One Health”.</w:t>
      </w:r>
    </w:p>
    <w:p w:rsidR="009C51B8" w:rsidRDefault="009C51B8" w:rsidP="009C51B8">
      <w:pPr>
        <w:spacing w:after="0"/>
        <w:rPr>
          <w:rFonts w:ascii="Arial" w:hAnsi="Arial" w:cs="Arial"/>
          <w:sz w:val="13"/>
          <w:szCs w:val="13"/>
        </w:rPr>
      </w:pPr>
      <w:r w:rsidRPr="00FD0080">
        <w:rPr>
          <w:rFonts w:ascii="Arial" w:hAnsi="Arial" w:cs="Arial"/>
          <w:sz w:val="13"/>
          <w:szCs w:val="13"/>
        </w:rPr>
        <w:t xml:space="preserve">Under Makerere University, the One Health Central and Eastern Africa (OHCEA) network of fourteen Public Health and Veterinary Higher Education Institutions located in </w:t>
      </w:r>
      <w:r w:rsidR="00E9762D">
        <w:rPr>
          <w:rFonts w:ascii="Arial" w:hAnsi="Arial" w:cs="Arial"/>
          <w:sz w:val="13"/>
          <w:szCs w:val="13"/>
        </w:rPr>
        <w:t>seven</w:t>
      </w:r>
      <w:r w:rsidRPr="00FD0080">
        <w:rPr>
          <w:rFonts w:ascii="Arial" w:hAnsi="Arial" w:cs="Arial"/>
          <w:sz w:val="13"/>
          <w:szCs w:val="13"/>
        </w:rPr>
        <w:t xml:space="preserve"> countries in the Eastern and Central Africa region is ca</w:t>
      </w:r>
      <w:r>
        <w:rPr>
          <w:rFonts w:ascii="Arial" w:hAnsi="Arial" w:cs="Arial"/>
          <w:sz w:val="13"/>
          <w:szCs w:val="13"/>
        </w:rPr>
        <w:t>lling for applications for the O</w:t>
      </w:r>
      <w:r w:rsidRPr="00FD0080">
        <w:rPr>
          <w:rFonts w:ascii="Arial" w:hAnsi="Arial" w:cs="Arial"/>
          <w:sz w:val="13"/>
          <w:szCs w:val="13"/>
        </w:rPr>
        <w:t xml:space="preserve">ne </w:t>
      </w:r>
      <w:r>
        <w:rPr>
          <w:rFonts w:ascii="Arial" w:hAnsi="Arial" w:cs="Arial"/>
          <w:sz w:val="13"/>
          <w:szCs w:val="13"/>
        </w:rPr>
        <w:t>Health Institute Fellowship.</w:t>
      </w:r>
    </w:p>
    <w:p w:rsidR="009C51B8" w:rsidRPr="00FD0080" w:rsidRDefault="009C51B8" w:rsidP="009C51B8">
      <w:pPr>
        <w:spacing w:after="0"/>
        <w:rPr>
          <w:rFonts w:ascii="Arial" w:hAnsi="Arial" w:cs="Arial"/>
          <w:sz w:val="13"/>
          <w:szCs w:val="13"/>
        </w:rPr>
      </w:pPr>
    </w:p>
    <w:p w:rsidR="009C51B8" w:rsidRDefault="009C51B8" w:rsidP="009C51B8">
      <w:pPr>
        <w:spacing w:after="0"/>
        <w:rPr>
          <w:rFonts w:ascii="Arial" w:hAnsi="Arial" w:cs="Arial"/>
          <w:b/>
          <w:bCs/>
          <w:sz w:val="15"/>
          <w:szCs w:val="15"/>
        </w:rPr>
      </w:pPr>
      <w:r>
        <w:rPr>
          <w:rFonts w:ascii="Arial" w:hAnsi="Arial" w:cs="Arial"/>
          <w:b/>
          <w:bCs/>
          <w:sz w:val="15"/>
          <w:szCs w:val="15"/>
        </w:rPr>
        <w:t>Funding &amp; Support:</w:t>
      </w:r>
    </w:p>
    <w:p w:rsidR="009C51B8" w:rsidRPr="00F50559" w:rsidRDefault="009C51B8" w:rsidP="009C51B8">
      <w:pPr>
        <w:spacing w:after="0"/>
        <w:rPr>
          <w:rFonts w:ascii="Arial" w:hAnsi="Arial" w:cs="Arial"/>
          <w:sz w:val="13"/>
          <w:szCs w:val="13"/>
        </w:rPr>
      </w:pPr>
      <w:r w:rsidRPr="00F50559">
        <w:rPr>
          <w:rFonts w:ascii="Arial" w:hAnsi="Arial" w:cs="Arial"/>
          <w:sz w:val="13"/>
          <w:szCs w:val="13"/>
        </w:rPr>
        <w:t>T</w:t>
      </w:r>
      <w:r w:rsidRPr="008B74EB">
        <w:rPr>
          <w:rFonts w:ascii="Arial" w:hAnsi="Arial" w:cs="Arial"/>
          <w:sz w:val="13"/>
          <w:szCs w:val="13"/>
        </w:rPr>
        <w:t>h</w:t>
      </w:r>
      <w:r w:rsidRPr="00F50559">
        <w:rPr>
          <w:rFonts w:ascii="Arial" w:hAnsi="Arial" w:cs="Arial"/>
          <w:sz w:val="13"/>
          <w:szCs w:val="13"/>
        </w:rPr>
        <w:t>e</w:t>
      </w:r>
      <w:r w:rsidRPr="008B74EB">
        <w:rPr>
          <w:rFonts w:ascii="Arial" w:hAnsi="Arial" w:cs="Arial"/>
          <w:sz w:val="13"/>
          <w:szCs w:val="13"/>
        </w:rPr>
        <w:t xml:space="preserve"> </w:t>
      </w:r>
      <w:r w:rsidRPr="00F50559">
        <w:rPr>
          <w:rFonts w:ascii="Arial" w:hAnsi="Arial" w:cs="Arial"/>
          <w:sz w:val="13"/>
          <w:szCs w:val="13"/>
        </w:rPr>
        <w:t>O</w:t>
      </w:r>
      <w:r w:rsidRPr="008B74EB">
        <w:rPr>
          <w:rFonts w:ascii="Arial" w:hAnsi="Arial" w:cs="Arial"/>
          <w:sz w:val="13"/>
          <w:szCs w:val="13"/>
        </w:rPr>
        <w:t>n</w:t>
      </w:r>
      <w:r w:rsidRPr="00F50559">
        <w:rPr>
          <w:rFonts w:ascii="Arial" w:hAnsi="Arial" w:cs="Arial"/>
          <w:sz w:val="13"/>
          <w:szCs w:val="13"/>
        </w:rPr>
        <w:t>e</w:t>
      </w:r>
      <w:r w:rsidRPr="008B74EB">
        <w:rPr>
          <w:rFonts w:ascii="Arial" w:hAnsi="Arial" w:cs="Arial"/>
          <w:sz w:val="13"/>
          <w:szCs w:val="13"/>
        </w:rPr>
        <w:t xml:space="preserve"> H</w:t>
      </w:r>
      <w:r w:rsidRPr="00F50559">
        <w:rPr>
          <w:rFonts w:ascii="Arial" w:hAnsi="Arial" w:cs="Arial"/>
          <w:sz w:val="13"/>
          <w:szCs w:val="13"/>
        </w:rPr>
        <w:t>e</w:t>
      </w:r>
      <w:r w:rsidRPr="008B74EB">
        <w:rPr>
          <w:rFonts w:ascii="Arial" w:hAnsi="Arial" w:cs="Arial"/>
          <w:sz w:val="13"/>
          <w:szCs w:val="13"/>
        </w:rPr>
        <w:t>al</w:t>
      </w:r>
      <w:r w:rsidRPr="00F50559">
        <w:rPr>
          <w:rFonts w:ascii="Arial" w:hAnsi="Arial" w:cs="Arial"/>
          <w:sz w:val="13"/>
          <w:szCs w:val="13"/>
        </w:rPr>
        <w:t xml:space="preserve">th Institute </w:t>
      </w:r>
      <w:r w:rsidR="00E9762D" w:rsidRPr="00F50559">
        <w:rPr>
          <w:rFonts w:ascii="Arial" w:hAnsi="Arial" w:cs="Arial"/>
          <w:sz w:val="13"/>
          <w:szCs w:val="13"/>
        </w:rPr>
        <w:t>attachment</w:t>
      </w:r>
      <w:r w:rsidRPr="008B74EB">
        <w:rPr>
          <w:rFonts w:ascii="Arial" w:hAnsi="Arial" w:cs="Arial"/>
          <w:sz w:val="13"/>
          <w:szCs w:val="13"/>
        </w:rPr>
        <w:t xml:space="preserve"> i</w:t>
      </w:r>
      <w:r w:rsidRPr="00F50559">
        <w:rPr>
          <w:rFonts w:ascii="Arial" w:hAnsi="Arial" w:cs="Arial"/>
          <w:sz w:val="13"/>
          <w:szCs w:val="13"/>
        </w:rPr>
        <w:t>s</w:t>
      </w:r>
      <w:r w:rsidRPr="008B74EB">
        <w:rPr>
          <w:rFonts w:ascii="Arial" w:hAnsi="Arial" w:cs="Arial"/>
          <w:sz w:val="13"/>
          <w:szCs w:val="13"/>
        </w:rPr>
        <w:t xml:space="preserve"> </w:t>
      </w:r>
      <w:r w:rsidRPr="00F50559">
        <w:rPr>
          <w:rFonts w:ascii="Arial" w:hAnsi="Arial" w:cs="Arial"/>
          <w:sz w:val="13"/>
          <w:szCs w:val="13"/>
        </w:rPr>
        <w:t>a</w:t>
      </w:r>
      <w:r w:rsidRPr="008B74EB">
        <w:rPr>
          <w:rFonts w:ascii="Arial" w:hAnsi="Arial" w:cs="Arial"/>
          <w:sz w:val="13"/>
          <w:szCs w:val="13"/>
        </w:rPr>
        <w:t xml:space="preserve"> mul</w:t>
      </w:r>
      <w:r w:rsidRPr="00F50559">
        <w:rPr>
          <w:rFonts w:ascii="Arial" w:hAnsi="Arial" w:cs="Arial"/>
          <w:sz w:val="13"/>
          <w:szCs w:val="13"/>
        </w:rPr>
        <w:t>t</w:t>
      </w:r>
      <w:r w:rsidRPr="008B74EB">
        <w:rPr>
          <w:rFonts w:ascii="Arial" w:hAnsi="Arial" w:cs="Arial"/>
          <w:sz w:val="13"/>
          <w:szCs w:val="13"/>
        </w:rPr>
        <w:t>idis</w:t>
      </w:r>
      <w:r w:rsidRPr="00F50559">
        <w:rPr>
          <w:rFonts w:ascii="Arial" w:hAnsi="Arial" w:cs="Arial"/>
          <w:sz w:val="13"/>
          <w:szCs w:val="13"/>
        </w:rPr>
        <w:t>c</w:t>
      </w:r>
      <w:r w:rsidRPr="008B74EB">
        <w:rPr>
          <w:rFonts w:ascii="Arial" w:hAnsi="Arial" w:cs="Arial"/>
          <w:sz w:val="13"/>
          <w:szCs w:val="13"/>
        </w:rPr>
        <w:t>iplinar</w:t>
      </w:r>
      <w:r w:rsidRPr="00F50559">
        <w:rPr>
          <w:rFonts w:ascii="Arial" w:hAnsi="Arial" w:cs="Arial"/>
          <w:sz w:val="13"/>
          <w:szCs w:val="13"/>
        </w:rPr>
        <w:t>y,</w:t>
      </w:r>
      <w:r w:rsidRPr="008B74EB">
        <w:rPr>
          <w:rFonts w:ascii="Arial" w:hAnsi="Arial" w:cs="Arial"/>
          <w:sz w:val="13"/>
          <w:szCs w:val="13"/>
        </w:rPr>
        <w:t xml:space="preserve"> </w:t>
      </w:r>
      <w:r w:rsidRPr="00F50559">
        <w:rPr>
          <w:rFonts w:ascii="Arial" w:hAnsi="Arial" w:cs="Arial"/>
          <w:sz w:val="13"/>
          <w:szCs w:val="13"/>
        </w:rPr>
        <w:t>e</w:t>
      </w:r>
      <w:r w:rsidRPr="008B74EB">
        <w:rPr>
          <w:rFonts w:ascii="Arial" w:hAnsi="Arial" w:cs="Arial"/>
          <w:sz w:val="13"/>
          <w:szCs w:val="13"/>
        </w:rPr>
        <w:t>xp</w:t>
      </w:r>
      <w:r w:rsidRPr="00F50559">
        <w:rPr>
          <w:rFonts w:ascii="Arial" w:hAnsi="Arial" w:cs="Arial"/>
          <w:sz w:val="13"/>
          <w:szCs w:val="13"/>
        </w:rPr>
        <w:t>e</w:t>
      </w:r>
      <w:r w:rsidRPr="008B74EB">
        <w:rPr>
          <w:rFonts w:ascii="Arial" w:hAnsi="Arial" w:cs="Arial"/>
          <w:sz w:val="13"/>
          <w:szCs w:val="13"/>
        </w:rPr>
        <w:t>ri</w:t>
      </w:r>
      <w:r w:rsidRPr="00F50559">
        <w:rPr>
          <w:rFonts w:ascii="Arial" w:hAnsi="Arial" w:cs="Arial"/>
          <w:sz w:val="13"/>
          <w:szCs w:val="13"/>
        </w:rPr>
        <w:t>e</w:t>
      </w:r>
      <w:r w:rsidRPr="008B74EB">
        <w:rPr>
          <w:rFonts w:ascii="Arial" w:hAnsi="Arial" w:cs="Arial"/>
          <w:sz w:val="13"/>
          <w:szCs w:val="13"/>
        </w:rPr>
        <w:t>n</w:t>
      </w:r>
      <w:r w:rsidRPr="00F50559">
        <w:rPr>
          <w:rFonts w:ascii="Arial" w:hAnsi="Arial" w:cs="Arial"/>
          <w:sz w:val="13"/>
          <w:szCs w:val="13"/>
        </w:rPr>
        <w:t>t</w:t>
      </w:r>
      <w:r w:rsidRPr="008B74EB">
        <w:rPr>
          <w:rFonts w:ascii="Arial" w:hAnsi="Arial" w:cs="Arial"/>
          <w:sz w:val="13"/>
          <w:szCs w:val="13"/>
        </w:rPr>
        <w:t>ia</w:t>
      </w:r>
      <w:r w:rsidRPr="00F50559">
        <w:rPr>
          <w:rFonts w:ascii="Arial" w:hAnsi="Arial" w:cs="Arial"/>
          <w:sz w:val="13"/>
          <w:szCs w:val="13"/>
        </w:rPr>
        <w:t>l</w:t>
      </w:r>
      <w:r w:rsidR="00F50559" w:rsidRPr="00F50559">
        <w:rPr>
          <w:rFonts w:ascii="Arial" w:hAnsi="Arial" w:cs="Arial"/>
          <w:sz w:val="13"/>
          <w:szCs w:val="13"/>
        </w:rPr>
        <w:t xml:space="preserve"> </w:t>
      </w:r>
      <w:r w:rsidR="00163B1D" w:rsidRPr="008B74EB">
        <w:rPr>
          <w:rFonts w:ascii="Arial" w:hAnsi="Arial" w:cs="Arial"/>
          <w:sz w:val="13"/>
          <w:szCs w:val="13"/>
        </w:rPr>
        <w:t>join</w:t>
      </w:r>
      <w:r w:rsidR="00163B1D" w:rsidRPr="00F50559">
        <w:rPr>
          <w:rFonts w:ascii="Arial" w:hAnsi="Arial" w:cs="Arial"/>
          <w:sz w:val="13"/>
          <w:szCs w:val="13"/>
        </w:rPr>
        <w:t>t</w:t>
      </w:r>
      <w:r w:rsidR="00163B1D" w:rsidRPr="008B74EB">
        <w:rPr>
          <w:rFonts w:ascii="Arial" w:hAnsi="Arial" w:cs="Arial"/>
          <w:sz w:val="13"/>
          <w:szCs w:val="13"/>
        </w:rPr>
        <w:t xml:space="preserve"> </w:t>
      </w:r>
      <w:r w:rsidR="00163B1D" w:rsidRPr="00F50559">
        <w:rPr>
          <w:rFonts w:ascii="Arial" w:hAnsi="Arial" w:cs="Arial"/>
          <w:sz w:val="13"/>
          <w:szCs w:val="13"/>
        </w:rPr>
        <w:t>t</w:t>
      </w:r>
      <w:r w:rsidR="00163B1D" w:rsidRPr="008B74EB">
        <w:rPr>
          <w:rFonts w:ascii="Arial" w:hAnsi="Arial" w:cs="Arial"/>
          <w:sz w:val="13"/>
          <w:szCs w:val="13"/>
        </w:rPr>
        <w:t>rainin</w:t>
      </w:r>
      <w:r w:rsidR="00163B1D" w:rsidRPr="00F50559">
        <w:rPr>
          <w:rFonts w:ascii="Arial" w:hAnsi="Arial" w:cs="Arial"/>
          <w:sz w:val="13"/>
          <w:szCs w:val="13"/>
        </w:rPr>
        <w:t>g</w:t>
      </w:r>
      <w:r w:rsidR="00163B1D" w:rsidRPr="008B74EB">
        <w:rPr>
          <w:rFonts w:ascii="Arial" w:hAnsi="Arial" w:cs="Arial"/>
          <w:sz w:val="13"/>
          <w:szCs w:val="13"/>
        </w:rPr>
        <w:t xml:space="preserve"> i</w:t>
      </w:r>
      <w:r w:rsidR="00163B1D" w:rsidRPr="00F50559">
        <w:rPr>
          <w:rFonts w:ascii="Arial" w:hAnsi="Arial" w:cs="Arial"/>
          <w:sz w:val="13"/>
          <w:szCs w:val="13"/>
        </w:rPr>
        <w:t>n</w:t>
      </w:r>
      <w:r w:rsidR="00163B1D" w:rsidRPr="008B74EB">
        <w:rPr>
          <w:rFonts w:ascii="Arial" w:hAnsi="Arial" w:cs="Arial"/>
          <w:sz w:val="13"/>
          <w:szCs w:val="13"/>
        </w:rPr>
        <w:t xml:space="preserve"> communit</w:t>
      </w:r>
      <w:r w:rsidR="00163B1D" w:rsidRPr="00F50559">
        <w:rPr>
          <w:rFonts w:ascii="Arial" w:hAnsi="Arial" w:cs="Arial"/>
          <w:sz w:val="13"/>
          <w:szCs w:val="13"/>
        </w:rPr>
        <w:t>y</w:t>
      </w:r>
      <w:r w:rsidR="00163B1D" w:rsidRPr="008B74EB">
        <w:rPr>
          <w:rFonts w:ascii="Arial" w:hAnsi="Arial" w:cs="Arial"/>
          <w:sz w:val="13"/>
          <w:szCs w:val="13"/>
        </w:rPr>
        <w:t xml:space="preserve"> </w:t>
      </w:r>
      <w:r w:rsidR="00163B1D" w:rsidRPr="00F50559">
        <w:rPr>
          <w:rFonts w:ascii="Arial" w:hAnsi="Arial" w:cs="Arial"/>
          <w:sz w:val="13"/>
          <w:szCs w:val="13"/>
        </w:rPr>
        <w:t>e</w:t>
      </w:r>
      <w:r w:rsidR="00163B1D" w:rsidRPr="008B74EB">
        <w:rPr>
          <w:rFonts w:ascii="Arial" w:hAnsi="Arial" w:cs="Arial"/>
          <w:sz w:val="13"/>
          <w:szCs w:val="13"/>
        </w:rPr>
        <w:t>ngagem</w:t>
      </w:r>
      <w:r w:rsidR="00163B1D" w:rsidRPr="00F50559">
        <w:rPr>
          <w:rFonts w:ascii="Arial" w:hAnsi="Arial" w:cs="Arial"/>
          <w:sz w:val="13"/>
          <w:szCs w:val="13"/>
        </w:rPr>
        <w:t>e</w:t>
      </w:r>
      <w:r w:rsidR="00163B1D" w:rsidRPr="008B74EB">
        <w:rPr>
          <w:rFonts w:ascii="Arial" w:hAnsi="Arial" w:cs="Arial"/>
          <w:sz w:val="13"/>
          <w:szCs w:val="13"/>
        </w:rPr>
        <w:t>n</w:t>
      </w:r>
      <w:r w:rsidR="00163B1D" w:rsidRPr="00F50559">
        <w:rPr>
          <w:rFonts w:ascii="Arial" w:hAnsi="Arial" w:cs="Arial"/>
          <w:sz w:val="13"/>
          <w:szCs w:val="13"/>
        </w:rPr>
        <w:t>t</w:t>
      </w:r>
      <w:r w:rsidR="00163B1D" w:rsidRPr="008B74EB">
        <w:rPr>
          <w:rFonts w:ascii="Arial" w:hAnsi="Arial" w:cs="Arial"/>
          <w:sz w:val="13"/>
          <w:szCs w:val="13"/>
        </w:rPr>
        <w:t xml:space="preserve"> con</w:t>
      </w:r>
      <w:r w:rsidR="00163B1D" w:rsidRPr="00F50559">
        <w:rPr>
          <w:rFonts w:ascii="Arial" w:hAnsi="Arial" w:cs="Arial"/>
          <w:sz w:val="13"/>
          <w:szCs w:val="13"/>
        </w:rPr>
        <w:t>ce</w:t>
      </w:r>
      <w:r w:rsidR="00163B1D" w:rsidRPr="008B74EB">
        <w:rPr>
          <w:rFonts w:ascii="Arial" w:hAnsi="Arial" w:cs="Arial"/>
          <w:sz w:val="13"/>
          <w:szCs w:val="13"/>
        </w:rPr>
        <w:t>rnin</w:t>
      </w:r>
      <w:r w:rsidR="00163B1D" w:rsidRPr="00F50559">
        <w:rPr>
          <w:rFonts w:ascii="Arial" w:hAnsi="Arial" w:cs="Arial"/>
          <w:sz w:val="13"/>
          <w:szCs w:val="13"/>
        </w:rPr>
        <w:t>g</w:t>
      </w:r>
      <w:r w:rsidR="00163B1D" w:rsidRPr="008B74EB">
        <w:rPr>
          <w:rFonts w:ascii="Arial" w:hAnsi="Arial" w:cs="Arial"/>
          <w:sz w:val="13"/>
          <w:szCs w:val="13"/>
        </w:rPr>
        <w:t xml:space="preserve"> a</w:t>
      </w:r>
      <w:r w:rsidR="00163B1D" w:rsidRPr="00F50559">
        <w:rPr>
          <w:rFonts w:ascii="Arial" w:hAnsi="Arial" w:cs="Arial"/>
          <w:sz w:val="13"/>
          <w:szCs w:val="13"/>
        </w:rPr>
        <w:t>sses</w:t>
      </w:r>
      <w:r w:rsidR="00163B1D" w:rsidRPr="008B74EB">
        <w:rPr>
          <w:rFonts w:ascii="Arial" w:hAnsi="Arial" w:cs="Arial"/>
          <w:sz w:val="13"/>
          <w:szCs w:val="13"/>
        </w:rPr>
        <w:t>sm</w:t>
      </w:r>
      <w:r w:rsidR="00163B1D" w:rsidRPr="00F50559">
        <w:rPr>
          <w:rFonts w:ascii="Arial" w:hAnsi="Arial" w:cs="Arial"/>
          <w:sz w:val="13"/>
          <w:szCs w:val="13"/>
        </w:rPr>
        <w:t>e</w:t>
      </w:r>
      <w:r w:rsidR="00163B1D" w:rsidRPr="008B74EB">
        <w:rPr>
          <w:rFonts w:ascii="Arial" w:hAnsi="Arial" w:cs="Arial"/>
          <w:sz w:val="13"/>
          <w:szCs w:val="13"/>
        </w:rPr>
        <w:t>n</w:t>
      </w:r>
      <w:r w:rsidR="00163B1D" w:rsidRPr="00F50559">
        <w:rPr>
          <w:rFonts w:ascii="Arial" w:hAnsi="Arial" w:cs="Arial"/>
          <w:sz w:val="13"/>
          <w:szCs w:val="13"/>
        </w:rPr>
        <w:t>t</w:t>
      </w:r>
      <w:r w:rsidR="00163B1D" w:rsidRPr="008B74EB">
        <w:rPr>
          <w:rFonts w:ascii="Arial" w:hAnsi="Arial" w:cs="Arial"/>
          <w:sz w:val="13"/>
          <w:szCs w:val="13"/>
        </w:rPr>
        <w:t xml:space="preserve"> o</w:t>
      </w:r>
      <w:r w:rsidR="00163B1D" w:rsidRPr="00F50559">
        <w:rPr>
          <w:rFonts w:ascii="Arial" w:hAnsi="Arial" w:cs="Arial"/>
          <w:sz w:val="13"/>
          <w:szCs w:val="13"/>
        </w:rPr>
        <w:t>f</w:t>
      </w:r>
      <w:r w:rsidR="00163B1D" w:rsidRPr="008B74EB">
        <w:rPr>
          <w:rFonts w:ascii="Arial" w:hAnsi="Arial" w:cs="Arial"/>
          <w:sz w:val="13"/>
          <w:szCs w:val="13"/>
        </w:rPr>
        <w:t xml:space="preserve"> inf</w:t>
      </w:r>
      <w:r w:rsidR="00163B1D" w:rsidRPr="00F50559">
        <w:rPr>
          <w:rFonts w:ascii="Arial" w:hAnsi="Arial" w:cs="Arial"/>
          <w:sz w:val="13"/>
          <w:szCs w:val="13"/>
        </w:rPr>
        <w:t>ect</w:t>
      </w:r>
      <w:r w:rsidR="00163B1D" w:rsidRPr="008B74EB">
        <w:rPr>
          <w:rFonts w:ascii="Arial" w:hAnsi="Arial" w:cs="Arial"/>
          <w:sz w:val="13"/>
          <w:szCs w:val="13"/>
        </w:rPr>
        <w:t>iou</w:t>
      </w:r>
      <w:r w:rsidR="00163B1D" w:rsidRPr="00F50559">
        <w:rPr>
          <w:rFonts w:ascii="Arial" w:hAnsi="Arial" w:cs="Arial"/>
          <w:sz w:val="13"/>
          <w:szCs w:val="13"/>
        </w:rPr>
        <w:t>s</w:t>
      </w:r>
      <w:r w:rsidR="00163B1D" w:rsidRPr="008B74EB">
        <w:rPr>
          <w:rFonts w:ascii="Arial" w:hAnsi="Arial" w:cs="Arial"/>
          <w:sz w:val="13"/>
          <w:szCs w:val="13"/>
        </w:rPr>
        <w:t xml:space="preserve"> dis</w:t>
      </w:r>
      <w:r w:rsidR="00163B1D" w:rsidRPr="00F50559">
        <w:rPr>
          <w:rFonts w:ascii="Arial" w:hAnsi="Arial" w:cs="Arial"/>
          <w:sz w:val="13"/>
          <w:szCs w:val="13"/>
        </w:rPr>
        <w:t>e</w:t>
      </w:r>
      <w:r w:rsidR="00163B1D" w:rsidRPr="008B74EB">
        <w:rPr>
          <w:rFonts w:ascii="Arial" w:hAnsi="Arial" w:cs="Arial"/>
          <w:sz w:val="13"/>
          <w:szCs w:val="13"/>
        </w:rPr>
        <w:t>as</w:t>
      </w:r>
      <w:r w:rsidR="00163B1D" w:rsidRPr="00F50559">
        <w:rPr>
          <w:rFonts w:ascii="Arial" w:hAnsi="Arial" w:cs="Arial"/>
          <w:sz w:val="13"/>
          <w:szCs w:val="13"/>
        </w:rPr>
        <w:t>e</w:t>
      </w:r>
      <w:r w:rsidR="00163B1D" w:rsidRPr="008B74EB">
        <w:rPr>
          <w:rFonts w:ascii="Arial" w:hAnsi="Arial" w:cs="Arial"/>
          <w:sz w:val="13"/>
          <w:szCs w:val="13"/>
        </w:rPr>
        <w:t xml:space="preserve"> </w:t>
      </w:r>
      <w:r w:rsidR="00163B1D" w:rsidRPr="00F50559">
        <w:rPr>
          <w:rFonts w:ascii="Arial" w:hAnsi="Arial" w:cs="Arial"/>
          <w:sz w:val="13"/>
          <w:szCs w:val="13"/>
        </w:rPr>
        <w:t>t</w:t>
      </w:r>
      <w:r w:rsidR="00163B1D" w:rsidRPr="008B74EB">
        <w:rPr>
          <w:rFonts w:ascii="Arial" w:hAnsi="Arial" w:cs="Arial"/>
          <w:sz w:val="13"/>
          <w:szCs w:val="13"/>
        </w:rPr>
        <w:t>hr</w:t>
      </w:r>
      <w:r w:rsidR="00163B1D" w:rsidRPr="00F50559">
        <w:rPr>
          <w:rFonts w:ascii="Arial" w:hAnsi="Arial" w:cs="Arial"/>
          <w:sz w:val="13"/>
          <w:szCs w:val="13"/>
        </w:rPr>
        <w:t>e</w:t>
      </w:r>
      <w:r w:rsidR="00163B1D" w:rsidRPr="008B74EB">
        <w:rPr>
          <w:rFonts w:ascii="Arial" w:hAnsi="Arial" w:cs="Arial"/>
          <w:sz w:val="13"/>
          <w:szCs w:val="13"/>
        </w:rPr>
        <w:t>at</w:t>
      </w:r>
      <w:r w:rsidR="00163B1D" w:rsidRPr="00F50559">
        <w:rPr>
          <w:rFonts w:ascii="Arial" w:hAnsi="Arial" w:cs="Arial"/>
          <w:sz w:val="13"/>
          <w:szCs w:val="13"/>
        </w:rPr>
        <w:t>s</w:t>
      </w:r>
      <w:r w:rsidR="00F50559" w:rsidRPr="00F50559">
        <w:rPr>
          <w:rFonts w:ascii="Arial" w:hAnsi="Arial" w:cs="Arial"/>
          <w:sz w:val="13"/>
          <w:szCs w:val="13"/>
        </w:rPr>
        <w:t>.</w:t>
      </w:r>
    </w:p>
    <w:p w:rsidR="009C51B8" w:rsidRPr="00F50559" w:rsidRDefault="009C51B8" w:rsidP="009C51B8">
      <w:pPr>
        <w:spacing w:after="0"/>
        <w:rPr>
          <w:rFonts w:ascii="Arial" w:hAnsi="Arial" w:cs="Arial"/>
          <w:sz w:val="13"/>
          <w:szCs w:val="13"/>
        </w:rPr>
      </w:pPr>
      <w:r w:rsidRPr="008B74EB">
        <w:rPr>
          <w:rFonts w:ascii="Arial" w:hAnsi="Arial" w:cs="Arial"/>
          <w:sz w:val="13"/>
          <w:szCs w:val="13"/>
        </w:rPr>
        <w:t>A</w:t>
      </w:r>
      <w:r w:rsidRPr="00F50559">
        <w:rPr>
          <w:rFonts w:ascii="Arial" w:hAnsi="Arial" w:cs="Arial"/>
          <w:sz w:val="13"/>
          <w:szCs w:val="13"/>
        </w:rPr>
        <w:t>s</w:t>
      </w:r>
      <w:r w:rsidRPr="008B74EB">
        <w:rPr>
          <w:rFonts w:ascii="Arial" w:hAnsi="Arial" w:cs="Arial"/>
          <w:sz w:val="13"/>
          <w:szCs w:val="13"/>
        </w:rPr>
        <w:t xml:space="preserve"> par</w:t>
      </w:r>
      <w:r w:rsidRPr="00F50559">
        <w:rPr>
          <w:rFonts w:ascii="Arial" w:hAnsi="Arial" w:cs="Arial"/>
          <w:sz w:val="13"/>
          <w:szCs w:val="13"/>
        </w:rPr>
        <w:t>t</w:t>
      </w:r>
      <w:r w:rsidRPr="008B74EB">
        <w:rPr>
          <w:rFonts w:ascii="Arial" w:hAnsi="Arial" w:cs="Arial"/>
          <w:sz w:val="13"/>
          <w:szCs w:val="13"/>
        </w:rPr>
        <w:t xml:space="preserve"> o</w:t>
      </w:r>
      <w:r w:rsidRPr="00F50559">
        <w:rPr>
          <w:rFonts w:ascii="Arial" w:hAnsi="Arial" w:cs="Arial"/>
          <w:sz w:val="13"/>
          <w:szCs w:val="13"/>
        </w:rPr>
        <w:t>f</w:t>
      </w:r>
      <w:r w:rsidRPr="008B74EB">
        <w:rPr>
          <w:rFonts w:ascii="Arial" w:hAnsi="Arial" w:cs="Arial"/>
          <w:sz w:val="13"/>
          <w:szCs w:val="13"/>
        </w:rPr>
        <w:t xml:space="preserve"> </w:t>
      </w:r>
      <w:r w:rsidRPr="00F50559">
        <w:rPr>
          <w:rFonts w:ascii="Arial" w:hAnsi="Arial" w:cs="Arial"/>
          <w:sz w:val="13"/>
          <w:szCs w:val="13"/>
        </w:rPr>
        <w:t>t</w:t>
      </w:r>
      <w:r w:rsidRPr="008B74EB">
        <w:rPr>
          <w:rFonts w:ascii="Arial" w:hAnsi="Arial" w:cs="Arial"/>
          <w:sz w:val="13"/>
          <w:szCs w:val="13"/>
        </w:rPr>
        <w:t>h</w:t>
      </w:r>
      <w:r w:rsidRPr="00F50559">
        <w:rPr>
          <w:rFonts w:ascii="Arial" w:hAnsi="Arial" w:cs="Arial"/>
          <w:sz w:val="13"/>
          <w:szCs w:val="13"/>
        </w:rPr>
        <w:t>e</w:t>
      </w:r>
      <w:r w:rsidRPr="008B74EB">
        <w:rPr>
          <w:rFonts w:ascii="Arial" w:hAnsi="Arial" w:cs="Arial"/>
          <w:sz w:val="13"/>
          <w:szCs w:val="13"/>
        </w:rPr>
        <w:t xml:space="preserve"> </w:t>
      </w:r>
      <w:r w:rsidR="00163B1D" w:rsidRPr="008B74EB">
        <w:rPr>
          <w:rFonts w:ascii="Arial" w:hAnsi="Arial" w:cs="Arial"/>
          <w:sz w:val="13"/>
          <w:szCs w:val="13"/>
        </w:rPr>
        <w:t>program, undergraduate students</w:t>
      </w:r>
      <w:r w:rsidRPr="008B74EB">
        <w:rPr>
          <w:rFonts w:ascii="Arial" w:hAnsi="Arial" w:cs="Arial"/>
          <w:sz w:val="13"/>
          <w:szCs w:val="13"/>
        </w:rPr>
        <w:t xml:space="preserve"> </w:t>
      </w:r>
      <w:r w:rsidRPr="00F50559">
        <w:rPr>
          <w:rFonts w:ascii="Arial" w:hAnsi="Arial" w:cs="Arial"/>
          <w:sz w:val="13"/>
          <w:szCs w:val="13"/>
        </w:rPr>
        <w:t>w</w:t>
      </w:r>
      <w:r w:rsidRPr="008B74EB">
        <w:rPr>
          <w:rFonts w:ascii="Arial" w:hAnsi="Arial" w:cs="Arial"/>
          <w:sz w:val="13"/>
          <w:szCs w:val="13"/>
        </w:rPr>
        <w:t>ill a</w:t>
      </w:r>
      <w:r w:rsidRPr="00F50559">
        <w:rPr>
          <w:rFonts w:ascii="Arial" w:hAnsi="Arial" w:cs="Arial"/>
          <w:sz w:val="13"/>
          <w:szCs w:val="13"/>
        </w:rPr>
        <w:t>tte</w:t>
      </w:r>
      <w:r w:rsidRPr="008B74EB">
        <w:rPr>
          <w:rFonts w:ascii="Arial" w:hAnsi="Arial" w:cs="Arial"/>
          <w:sz w:val="13"/>
          <w:szCs w:val="13"/>
        </w:rPr>
        <w:t>n</w:t>
      </w:r>
      <w:r w:rsidRPr="00F50559">
        <w:rPr>
          <w:rFonts w:ascii="Arial" w:hAnsi="Arial" w:cs="Arial"/>
          <w:sz w:val="13"/>
          <w:szCs w:val="13"/>
        </w:rPr>
        <w:t>d</w:t>
      </w:r>
      <w:r w:rsidRPr="008B74EB">
        <w:rPr>
          <w:rFonts w:ascii="Arial" w:hAnsi="Arial" w:cs="Arial"/>
          <w:sz w:val="13"/>
          <w:szCs w:val="13"/>
        </w:rPr>
        <w:t xml:space="preserve"> </w:t>
      </w:r>
      <w:r w:rsidRPr="00F50559">
        <w:rPr>
          <w:rFonts w:ascii="Arial" w:hAnsi="Arial" w:cs="Arial"/>
          <w:sz w:val="13"/>
          <w:szCs w:val="13"/>
        </w:rPr>
        <w:t>t</w:t>
      </w:r>
      <w:r w:rsidRPr="008B74EB">
        <w:rPr>
          <w:rFonts w:ascii="Arial" w:hAnsi="Arial" w:cs="Arial"/>
          <w:sz w:val="13"/>
          <w:szCs w:val="13"/>
        </w:rPr>
        <w:t>h</w:t>
      </w:r>
      <w:r w:rsidRPr="00F50559">
        <w:rPr>
          <w:rFonts w:ascii="Arial" w:hAnsi="Arial" w:cs="Arial"/>
          <w:sz w:val="13"/>
          <w:szCs w:val="13"/>
        </w:rPr>
        <w:t>e</w:t>
      </w:r>
      <w:r w:rsidRPr="008B74EB">
        <w:rPr>
          <w:rFonts w:ascii="Arial" w:hAnsi="Arial" w:cs="Arial"/>
          <w:sz w:val="13"/>
          <w:szCs w:val="13"/>
        </w:rPr>
        <w:t xml:space="preserve"> </w:t>
      </w:r>
      <w:r w:rsidRPr="00F50559">
        <w:rPr>
          <w:rFonts w:ascii="Arial" w:hAnsi="Arial" w:cs="Arial"/>
          <w:sz w:val="13"/>
          <w:szCs w:val="13"/>
        </w:rPr>
        <w:t>O</w:t>
      </w:r>
      <w:r w:rsidRPr="008B74EB">
        <w:rPr>
          <w:rFonts w:ascii="Arial" w:hAnsi="Arial" w:cs="Arial"/>
          <w:sz w:val="13"/>
          <w:szCs w:val="13"/>
        </w:rPr>
        <w:t>HI</w:t>
      </w:r>
      <w:r w:rsidRPr="00F50559">
        <w:rPr>
          <w:rFonts w:ascii="Arial" w:hAnsi="Arial" w:cs="Arial"/>
          <w:sz w:val="13"/>
          <w:szCs w:val="13"/>
        </w:rPr>
        <w:t xml:space="preserve"> t</w:t>
      </w:r>
      <w:r w:rsidRPr="008B74EB">
        <w:rPr>
          <w:rFonts w:ascii="Arial" w:hAnsi="Arial" w:cs="Arial"/>
          <w:sz w:val="13"/>
          <w:szCs w:val="13"/>
        </w:rPr>
        <w:t>heor</w:t>
      </w:r>
      <w:r w:rsidRPr="00F50559">
        <w:rPr>
          <w:rFonts w:ascii="Arial" w:hAnsi="Arial" w:cs="Arial"/>
          <w:sz w:val="13"/>
          <w:szCs w:val="13"/>
        </w:rPr>
        <w:t>et</w:t>
      </w:r>
      <w:r w:rsidRPr="008B74EB">
        <w:rPr>
          <w:rFonts w:ascii="Arial" w:hAnsi="Arial" w:cs="Arial"/>
          <w:sz w:val="13"/>
          <w:szCs w:val="13"/>
        </w:rPr>
        <w:t>i</w:t>
      </w:r>
      <w:r w:rsidRPr="00F50559">
        <w:rPr>
          <w:rFonts w:ascii="Arial" w:hAnsi="Arial" w:cs="Arial"/>
          <w:sz w:val="13"/>
          <w:szCs w:val="13"/>
        </w:rPr>
        <w:t>c</w:t>
      </w:r>
      <w:r w:rsidRPr="008B74EB">
        <w:rPr>
          <w:rFonts w:ascii="Arial" w:hAnsi="Arial" w:cs="Arial"/>
          <w:sz w:val="13"/>
          <w:szCs w:val="13"/>
        </w:rPr>
        <w:t>a</w:t>
      </w:r>
      <w:r w:rsidRPr="00F50559">
        <w:rPr>
          <w:rFonts w:ascii="Arial" w:hAnsi="Arial" w:cs="Arial"/>
          <w:sz w:val="13"/>
          <w:szCs w:val="13"/>
        </w:rPr>
        <w:t>l</w:t>
      </w:r>
      <w:r w:rsidRPr="008B74EB">
        <w:rPr>
          <w:rFonts w:ascii="Arial" w:hAnsi="Arial" w:cs="Arial"/>
          <w:sz w:val="13"/>
          <w:szCs w:val="13"/>
        </w:rPr>
        <w:t xml:space="preserve"> </w:t>
      </w:r>
      <w:r w:rsidRPr="00F50559">
        <w:rPr>
          <w:rFonts w:ascii="Arial" w:hAnsi="Arial" w:cs="Arial"/>
          <w:sz w:val="13"/>
          <w:szCs w:val="13"/>
        </w:rPr>
        <w:t>c</w:t>
      </w:r>
      <w:r w:rsidRPr="008B74EB">
        <w:rPr>
          <w:rFonts w:ascii="Arial" w:hAnsi="Arial" w:cs="Arial"/>
          <w:sz w:val="13"/>
          <w:szCs w:val="13"/>
        </w:rPr>
        <w:t>la</w:t>
      </w:r>
      <w:r w:rsidRPr="00F50559">
        <w:rPr>
          <w:rFonts w:ascii="Arial" w:hAnsi="Arial" w:cs="Arial"/>
          <w:sz w:val="13"/>
          <w:szCs w:val="13"/>
        </w:rPr>
        <w:t>sses</w:t>
      </w:r>
      <w:r w:rsidRPr="008B74EB">
        <w:rPr>
          <w:rFonts w:ascii="Arial" w:hAnsi="Arial" w:cs="Arial"/>
          <w:sz w:val="13"/>
          <w:szCs w:val="13"/>
        </w:rPr>
        <w:t xml:space="preserve"> fo</w:t>
      </w:r>
      <w:r w:rsidRPr="00F50559">
        <w:rPr>
          <w:rFonts w:ascii="Arial" w:hAnsi="Arial" w:cs="Arial"/>
          <w:sz w:val="13"/>
          <w:szCs w:val="13"/>
        </w:rPr>
        <w:t>r</w:t>
      </w:r>
      <w:r w:rsidRPr="008B74EB">
        <w:rPr>
          <w:rFonts w:ascii="Arial" w:hAnsi="Arial" w:cs="Arial"/>
          <w:sz w:val="13"/>
          <w:szCs w:val="13"/>
        </w:rPr>
        <w:t xml:space="preserve"> </w:t>
      </w:r>
      <w:r w:rsidRPr="00F50559">
        <w:rPr>
          <w:rFonts w:ascii="Arial" w:hAnsi="Arial" w:cs="Arial"/>
          <w:sz w:val="13"/>
          <w:szCs w:val="13"/>
        </w:rPr>
        <w:t>t</w:t>
      </w:r>
      <w:r w:rsidRPr="008B74EB">
        <w:rPr>
          <w:rFonts w:ascii="Arial" w:hAnsi="Arial" w:cs="Arial"/>
          <w:sz w:val="13"/>
          <w:szCs w:val="13"/>
        </w:rPr>
        <w:t>hr</w:t>
      </w:r>
      <w:r w:rsidRPr="00F50559">
        <w:rPr>
          <w:rFonts w:ascii="Arial" w:hAnsi="Arial" w:cs="Arial"/>
          <w:sz w:val="13"/>
          <w:szCs w:val="13"/>
        </w:rPr>
        <w:t>ee</w:t>
      </w:r>
      <w:r w:rsidRPr="008B74EB">
        <w:rPr>
          <w:rFonts w:ascii="Arial" w:hAnsi="Arial" w:cs="Arial"/>
          <w:sz w:val="13"/>
          <w:szCs w:val="13"/>
        </w:rPr>
        <w:t xml:space="preserve"> </w:t>
      </w:r>
      <w:r w:rsidRPr="00F50559">
        <w:rPr>
          <w:rFonts w:ascii="Arial" w:hAnsi="Arial" w:cs="Arial"/>
          <w:sz w:val="13"/>
          <w:szCs w:val="13"/>
        </w:rPr>
        <w:t>we</w:t>
      </w:r>
      <w:r w:rsidRPr="008B74EB">
        <w:rPr>
          <w:rFonts w:ascii="Arial" w:hAnsi="Arial" w:cs="Arial"/>
          <w:sz w:val="13"/>
          <w:szCs w:val="13"/>
        </w:rPr>
        <w:t>e</w:t>
      </w:r>
      <w:r w:rsidRPr="00F50559">
        <w:rPr>
          <w:rFonts w:ascii="Arial" w:hAnsi="Arial" w:cs="Arial"/>
          <w:sz w:val="13"/>
          <w:szCs w:val="13"/>
        </w:rPr>
        <w:t>ks</w:t>
      </w:r>
      <w:r w:rsidRPr="008B74EB">
        <w:rPr>
          <w:rFonts w:ascii="Arial" w:hAnsi="Arial" w:cs="Arial"/>
          <w:sz w:val="13"/>
          <w:szCs w:val="13"/>
        </w:rPr>
        <w:t xml:space="preserve"> an</w:t>
      </w:r>
      <w:r w:rsidRPr="00F50559">
        <w:rPr>
          <w:rFonts w:ascii="Arial" w:hAnsi="Arial" w:cs="Arial"/>
          <w:sz w:val="13"/>
          <w:szCs w:val="13"/>
        </w:rPr>
        <w:t>d</w:t>
      </w:r>
      <w:r w:rsidRPr="008B74EB">
        <w:rPr>
          <w:rFonts w:ascii="Arial" w:hAnsi="Arial" w:cs="Arial"/>
          <w:sz w:val="13"/>
          <w:szCs w:val="13"/>
        </w:rPr>
        <w:t xml:space="preserve"> </w:t>
      </w:r>
      <w:r w:rsidRPr="00F50559">
        <w:rPr>
          <w:rFonts w:ascii="Arial" w:hAnsi="Arial" w:cs="Arial"/>
          <w:sz w:val="13"/>
          <w:szCs w:val="13"/>
        </w:rPr>
        <w:t>w</w:t>
      </w:r>
      <w:r w:rsidRPr="008B74EB">
        <w:rPr>
          <w:rFonts w:ascii="Arial" w:hAnsi="Arial" w:cs="Arial"/>
          <w:sz w:val="13"/>
          <w:szCs w:val="13"/>
        </w:rPr>
        <w:t>il</w:t>
      </w:r>
      <w:r w:rsidRPr="00F50559">
        <w:rPr>
          <w:rFonts w:ascii="Arial" w:hAnsi="Arial" w:cs="Arial"/>
          <w:sz w:val="13"/>
          <w:szCs w:val="13"/>
        </w:rPr>
        <w:t>l</w:t>
      </w:r>
      <w:r w:rsidRPr="008B74EB">
        <w:rPr>
          <w:rFonts w:ascii="Arial" w:hAnsi="Arial" w:cs="Arial"/>
          <w:sz w:val="13"/>
          <w:szCs w:val="13"/>
        </w:rPr>
        <w:t xml:space="preserve"> hav</w:t>
      </w:r>
      <w:r w:rsidRPr="00F50559">
        <w:rPr>
          <w:rFonts w:ascii="Arial" w:hAnsi="Arial" w:cs="Arial"/>
          <w:sz w:val="13"/>
          <w:szCs w:val="13"/>
        </w:rPr>
        <w:t>e</w:t>
      </w:r>
      <w:r w:rsidRPr="008B74EB">
        <w:rPr>
          <w:rFonts w:ascii="Arial" w:hAnsi="Arial" w:cs="Arial"/>
          <w:sz w:val="13"/>
          <w:szCs w:val="13"/>
        </w:rPr>
        <w:t xml:space="preserve"> </w:t>
      </w:r>
      <w:r w:rsidRPr="00F50559">
        <w:rPr>
          <w:rFonts w:ascii="Arial" w:hAnsi="Arial" w:cs="Arial"/>
          <w:sz w:val="13"/>
          <w:szCs w:val="13"/>
        </w:rPr>
        <w:t>t</w:t>
      </w:r>
      <w:r w:rsidRPr="008B74EB">
        <w:rPr>
          <w:rFonts w:ascii="Arial" w:hAnsi="Arial" w:cs="Arial"/>
          <w:sz w:val="13"/>
          <w:szCs w:val="13"/>
        </w:rPr>
        <w:t>hr</w:t>
      </w:r>
      <w:r w:rsidRPr="00F50559">
        <w:rPr>
          <w:rFonts w:ascii="Arial" w:hAnsi="Arial" w:cs="Arial"/>
          <w:sz w:val="13"/>
          <w:szCs w:val="13"/>
        </w:rPr>
        <w:t>ee</w:t>
      </w:r>
      <w:r w:rsidRPr="008B74EB">
        <w:rPr>
          <w:rFonts w:ascii="Arial" w:hAnsi="Arial" w:cs="Arial"/>
          <w:sz w:val="13"/>
          <w:szCs w:val="13"/>
        </w:rPr>
        <w:t xml:space="preserve"> </w:t>
      </w:r>
      <w:r w:rsidR="00163B1D" w:rsidRPr="008B74EB">
        <w:rPr>
          <w:rFonts w:ascii="Arial" w:hAnsi="Arial" w:cs="Arial"/>
          <w:sz w:val="13"/>
          <w:szCs w:val="13"/>
        </w:rPr>
        <w:t>weeks</w:t>
      </w:r>
      <w:r w:rsidRPr="008B74EB">
        <w:rPr>
          <w:rFonts w:ascii="Arial" w:hAnsi="Arial" w:cs="Arial"/>
          <w:sz w:val="13"/>
          <w:szCs w:val="13"/>
        </w:rPr>
        <w:t xml:space="preserve"> pla</w:t>
      </w:r>
      <w:r w:rsidRPr="00F50559">
        <w:rPr>
          <w:rFonts w:ascii="Arial" w:hAnsi="Arial" w:cs="Arial"/>
          <w:sz w:val="13"/>
          <w:szCs w:val="13"/>
        </w:rPr>
        <w:t>c</w:t>
      </w:r>
      <w:r w:rsidRPr="008B74EB">
        <w:rPr>
          <w:rFonts w:ascii="Arial" w:hAnsi="Arial" w:cs="Arial"/>
          <w:sz w:val="13"/>
          <w:szCs w:val="13"/>
        </w:rPr>
        <w:t>em</w:t>
      </w:r>
      <w:r w:rsidRPr="00F50559">
        <w:rPr>
          <w:rFonts w:ascii="Arial" w:hAnsi="Arial" w:cs="Arial"/>
          <w:sz w:val="13"/>
          <w:szCs w:val="13"/>
        </w:rPr>
        <w:t>e</w:t>
      </w:r>
      <w:r w:rsidRPr="008B74EB">
        <w:rPr>
          <w:rFonts w:ascii="Arial" w:hAnsi="Arial" w:cs="Arial"/>
          <w:sz w:val="13"/>
          <w:szCs w:val="13"/>
        </w:rPr>
        <w:t>nt</w:t>
      </w:r>
      <w:r w:rsidRPr="00F50559">
        <w:rPr>
          <w:rFonts w:ascii="Arial" w:hAnsi="Arial" w:cs="Arial"/>
          <w:sz w:val="13"/>
          <w:szCs w:val="13"/>
        </w:rPr>
        <w:t>s,</w:t>
      </w:r>
      <w:r w:rsidRPr="008B74EB">
        <w:rPr>
          <w:rFonts w:ascii="Arial" w:hAnsi="Arial" w:cs="Arial"/>
          <w:sz w:val="13"/>
          <w:szCs w:val="13"/>
        </w:rPr>
        <w:t xml:space="preserve"> an</w:t>
      </w:r>
      <w:r w:rsidRPr="00F50559">
        <w:rPr>
          <w:rFonts w:ascii="Arial" w:hAnsi="Arial" w:cs="Arial"/>
          <w:sz w:val="13"/>
          <w:szCs w:val="13"/>
        </w:rPr>
        <w:t xml:space="preserve">d </w:t>
      </w:r>
      <w:r w:rsidRPr="008B74EB">
        <w:rPr>
          <w:rFonts w:ascii="Arial" w:hAnsi="Arial" w:cs="Arial"/>
          <w:sz w:val="13"/>
          <w:szCs w:val="13"/>
        </w:rPr>
        <w:t>on</w:t>
      </w:r>
      <w:r w:rsidRPr="00F50559">
        <w:rPr>
          <w:rFonts w:ascii="Arial" w:hAnsi="Arial" w:cs="Arial"/>
          <w:sz w:val="13"/>
          <w:szCs w:val="13"/>
        </w:rPr>
        <w:t>e</w:t>
      </w:r>
      <w:r w:rsidRPr="008B74EB">
        <w:rPr>
          <w:rFonts w:ascii="Arial" w:hAnsi="Arial" w:cs="Arial"/>
          <w:sz w:val="13"/>
          <w:szCs w:val="13"/>
        </w:rPr>
        <w:t xml:space="preserve"> </w:t>
      </w:r>
      <w:r w:rsidRPr="00F50559">
        <w:rPr>
          <w:rFonts w:ascii="Arial" w:hAnsi="Arial" w:cs="Arial"/>
          <w:sz w:val="13"/>
          <w:szCs w:val="13"/>
        </w:rPr>
        <w:t>w</w:t>
      </w:r>
      <w:r w:rsidRPr="008B74EB">
        <w:rPr>
          <w:rFonts w:ascii="Arial" w:hAnsi="Arial" w:cs="Arial"/>
          <w:sz w:val="13"/>
          <w:szCs w:val="13"/>
        </w:rPr>
        <w:t>e</w:t>
      </w:r>
      <w:r w:rsidRPr="00F50559">
        <w:rPr>
          <w:rFonts w:ascii="Arial" w:hAnsi="Arial" w:cs="Arial"/>
          <w:sz w:val="13"/>
          <w:szCs w:val="13"/>
        </w:rPr>
        <w:t>ek</w:t>
      </w:r>
      <w:r w:rsidRPr="008B74EB">
        <w:rPr>
          <w:rFonts w:ascii="Arial" w:hAnsi="Arial" w:cs="Arial"/>
          <w:sz w:val="13"/>
          <w:szCs w:val="13"/>
        </w:rPr>
        <w:t xml:space="preserve"> o</w:t>
      </w:r>
      <w:r w:rsidRPr="00F50559">
        <w:rPr>
          <w:rFonts w:ascii="Arial" w:hAnsi="Arial" w:cs="Arial"/>
          <w:sz w:val="13"/>
          <w:szCs w:val="13"/>
        </w:rPr>
        <w:t>f</w:t>
      </w:r>
      <w:r w:rsidRPr="008B74EB">
        <w:rPr>
          <w:rFonts w:ascii="Arial" w:hAnsi="Arial" w:cs="Arial"/>
          <w:sz w:val="13"/>
          <w:szCs w:val="13"/>
        </w:rPr>
        <w:t xml:space="preserve"> fina</w:t>
      </w:r>
      <w:r w:rsidRPr="00F50559">
        <w:rPr>
          <w:rFonts w:ascii="Arial" w:hAnsi="Arial" w:cs="Arial"/>
          <w:sz w:val="13"/>
          <w:szCs w:val="13"/>
        </w:rPr>
        <w:t>l</w:t>
      </w:r>
      <w:r w:rsidRPr="008B74EB">
        <w:rPr>
          <w:rFonts w:ascii="Arial" w:hAnsi="Arial" w:cs="Arial"/>
          <w:sz w:val="13"/>
          <w:szCs w:val="13"/>
        </w:rPr>
        <w:t xml:space="preserve"> pr</w:t>
      </w:r>
      <w:r w:rsidRPr="00F50559">
        <w:rPr>
          <w:rFonts w:ascii="Arial" w:hAnsi="Arial" w:cs="Arial"/>
          <w:sz w:val="13"/>
          <w:szCs w:val="13"/>
        </w:rPr>
        <w:t>ese</w:t>
      </w:r>
      <w:r w:rsidRPr="008B74EB">
        <w:rPr>
          <w:rFonts w:ascii="Arial" w:hAnsi="Arial" w:cs="Arial"/>
          <w:sz w:val="13"/>
          <w:szCs w:val="13"/>
        </w:rPr>
        <w:t>nta</w:t>
      </w:r>
      <w:r w:rsidRPr="00F50559">
        <w:rPr>
          <w:rFonts w:ascii="Arial" w:hAnsi="Arial" w:cs="Arial"/>
          <w:sz w:val="13"/>
          <w:szCs w:val="13"/>
        </w:rPr>
        <w:t>t</w:t>
      </w:r>
      <w:r w:rsidRPr="008B74EB">
        <w:rPr>
          <w:rFonts w:ascii="Arial" w:hAnsi="Arial" w:cs="Arial"/>
          <w:sz w:val="13"/>
          <w:szCs w:val="13"/>
        </w:rPr>
        <w:t>ion</w:t>
      </w:r>
      <w:r w:rsidRPr="00F50559">
        <w:rPr>
          <w:rFonts w:ascii="Arial" w:hAnsi="Arial" w:cs="Arial"/>
          <w:sz w:val="13"/>
          <w:szCs w:val="13"/>
        </w:rPr>
        <w:t>s.</w:t>
      </w:r>
      <w:r w:rsidRPr="008B74EB">
        <w:rPr>
          <w:rFonts w:ascii="Arial" w:hAnsi="Arial" w:cs="Arial"/>
          <w:sz w:val="13"/>
          <w:szCs w:val="13"/>
        </w:rPr>
        <w:t xml:space="preserve"> </w:t>
      </w:r>
      <w:r w:rsidR="00163B1D" w:rsidRPr="008B74EB">
        <w:rPr>
          <w:rFonts w:ascii="Arial" w:hAnsi="Arial" w:cs="Arial"/>
          <w:sz w:val="13"/>
          <w:szCs w:val="13"/>
        </w:rPr>
        <w:t>Students</w:t>
      </w:r>
      <w:r w:rsidRPr="008B74EB">
        <w:rPr>
          <w:rFonts w:ascii="Arial" w:hAnsi="Arial" w:cs="Arial"/>
          <w:sz w:val="13"/>
          <w:szCs w:val="13"/>
        </w:rPr>
        <w:t xml:space="preserve"> </w:t>
      </w:r>
      <w:r w:rsidRPr="00F50559">
        <w:rPr>
          <w:rFonts w:ascii="Arial" w:hAnsi="Arial" w:cs="Arial"/>
          <w:sz w:val="13"/>
          <w:szCs w:val="13"/>
        </w:rPr>
        <w:t>w</w:t>
      </w:r>
      <w:r w:rsidRPr="008B74EB">
        <w:rPr>
          <w:rFonts w:ascii="Arial" w:hAnsi="Arial" w:cs="Arial"/>
          <w:sz w:val="13"/>
          <w:szCs w:val="13"/>
        </w:rPr>
        <w:t>il</w:t>
      </w:r>
      <w:r w:rsidRPr="00F50559">
        <w:rPr>
          <w:rFonts w:ascii="Arial" w:hAnsi="Arial" w:cs="Arial"/>
          <w:sz w:val="13"/>
          <w:szCs w:val="13"/>
        </w:rPr>
        <w:t>l</w:t>
      </w:r>
      <w:r w:rsidRPr="008B74EB">
        <w:rPr>
          <w:rFonts w:ascii="Arial" w:hAnsi="Arial" w:cs="Arial"/>
          <w:sz w:val="13"/>
          <w:szCs w:val="13"/>
        </w:rPr>
        <w:t xml:space="preserve"> b</w:t>
      </w:r>
      <w:r w:rsidRPr="00F50559">
        <w:rPr>
          <w:rFonts w:ascii="Arial" w:hAnsi="Arial" w:cs="Arial"/>
          <w:sz w:val="13"/>
          <w:szCs w:val="13"/>
        </w:rPr>
        <w:t>e</w:t>
      </w:r>
      <w:r w:rsidRPr="008B74EB">
        <w:rPr>
          <w:rFonts w:ascii="Arial" w:hAnsi="Arial" w:cs="Arial"/>
          <w:sz w:val="13"/>
          <w:szCs w:val="13"/>
        </w:rPr>
        <w:t xml:space="preserve"> a</w:t>
      </w:r>
      <w:r w:rsidRPr="00F50559">
        <w:rPr>
          <w:rFonts w:ascii="Arial" w:hAnsi="Arial" w:cs="Arial"/>
          <w:sz w:val="13"/>
          <w:szCs w:val="13"/>
        </w:rPr>
        <w:t>t</w:t>
      </w:r>
      <w:r w:rsidRPr="008B74EB">
        <w:rPr>
          <w:rFonts w:ascii="Arial" w:hAnsi="Arial" w:cs="Arial"/>
          <w:sz w:val="13"/>
          <w:szCs w:val="13"/>
        </w:rPr>
        <w:t>ta</w:t>
      </w:r>
      <w:r w:rsidRPr="00F50559">
        <w:rPr>
          <w:rFonts w:ascii="Arial" w:hAnsi="Arial" w:cs="Arial"/>
          <w:sz w:val="13"/>
          <w:szCs w:val="13"/>
        </w:rPr>
        <w:t>c</w:t>
      </w:r>
      <w:r w:rsidRPr="008B74EB">
        <w:rPr>
          <w:rFonts w:ascii="Arial" w:hAnsi="Arial" w:cs="Arial"/>
          <w:sz w:val="13"/>
          <w:szCs w:val="13"/>
        </w:rPr>
        <w:t>h</w:t>
      </w:r>
      <w:r w:rsidRPr="00F50559">
        <w:rPr>
          <w:rFonts w:ascii="Arial" w:hAnsi="Arial" w:cs="Arial"/>
          <w:sz w:val="13"/>
          <w:szCs w:val="13"/>
        </w:rPr>
        <w:t>ed</w:t>
      </w:r>
      <w:r w:rsidRPr="008B74EB">
        <w:rPr>
          <w:rFonts w:ascii="Arial" w:hAnsi="Arial" w:cs="Arial"/>
          <w:sz w:val="13"/>
          <w:szCs w:val="13"/>
        </w:rPr>
        <w:t xml:space="preserve"> </w:t>
      </w:r>
      <w:r w:rsidRPr="00F50559">
        <w:rPr>
          <w:rFonts w:ascii="Arial" w:hAnsi="Arial" w:cs="Arial"/>
          <w:sz w:val="13"/>
          <w:szCs w:val="13"/>
        </w:rPr>
        <w:t>to</w:t>
      </w:r>
      <w:r w:rsidR="00163B1D" w:rsidRPr="008B74EB">
        <w:rPr>
          <w:rFonts w:ascii="Arial" w:hAnsi="Arial" w:cs="Arial"/>
          <w:sz w:val="13"/>
          <w:szCs w:val="13"/>
        </w:rPr>
        <w:t xml:space="preserve"> the different</w:t>
      </w:r>
      <w:r w:rsidR="00A32927" w:rsidRPr="008B74EB">
        <w:rPr>
          <w:rFonts w:ascii="Arial" w:hAnsi="Arial" w:cs="Arial"/>
          <w:sz w:val="13"/>
          <w:szCs w:val="13"/>
        </w:rPr>
        <w:t xml:space="preserve"> One Health Field attachment</w:t>
      </w:r>
      <w:r w:rsidR="00163B1D" w:rsidRPr="008B74EB">
        <w:rPr>
          <w:rFonts w:ascii="Arial" w:hAnsi="Arial" w:cs="Arial"/>
          <w:sz w:val="13"/>
          <w:szCs w:val="13"/>
        </w:rPr>
        <w:t xml:space="preserve"> sites in Uganda. Fi</w:t>
      </w:r>
      <w:r w:rsidR="00163B1D" w:rsidRPr="00F50559">
        <w:rPr>
          <w:rFonts w:ascii="Arial" w:hAnsi="Arial" w:cs="Arial"/>
          <w:sz w:val="13"/>
          <w:szCs w:val="13"/>
        </w:rPr>
        <w:t>e</w:t>
      </w:r>
      <w:r w:rsidR="00163B1D" w:rsidRPr="008B74EB">
        <w:rPr>
          <w:rFonts w:ascii="Arial" w:hAnsi="Arial" w:cs="Arial"/>
          <w:sz w:val="13"/>
          <w:szCs w:val="13"/>
        </w:rPr>
        <w:t>l</w:t>
      </w:r>
      <w:r w:rsidR="00163B1D" w:rsidRPr="00F50559">
        <w:rPr>
          <w:rFonts w:ascii="Arial" w:hAnsi="Arial" w:cs="Arial"/>
          <w:sz w:val="13"/>
          <w:szCs w:val="13"/>
        </w:rPr>
        <w:t>d</w:t>
      </w:r>
      <w:r w:rsidR="00163B1D" w:rsidRPr="008B74EB">
        <w:rPr>
          <w:rFonts w:ascii="Arial" w:hAnsi="Arial" w:cs="Arial"/>
          <w:sz w:val="13"/>
          <w:szCs w:val="13"/>
        </w:rPr>
        <w:t xml:space="preserve"> a</w:t>
      </w:r>
      <w:r w:rsidR="00163B1D" w:rsidRPr="00F50559">
        <w:rPr>
          <w:rFonts w:ascii="Arial" w:hAnsi="Arial" w:cs="Arial"/>
          <w:sz w:val="13"/>
          <w:szCs w:val="13"/>
        </w:rPr>
        <w:t>ct</w:t>
      </w:r>
      <w:r w:rsidR="00163B1D" w:rsidRPr="008B74EB">
        <w:rPr>
          <w:rFonts w:ascii="Arial" w:hAnsi="Arial" w:cs="Arial"/>
          <w:sz w:val="13"/>
          <w:szCs w:val="13"/>
        </w:rPr>
        <w:t>i</w:t>
      </w:r>
      <w:r w:rsidR="00163B1D" w:rsidRPr="00F50559">
        <w:rPr>
          <w:rFonts w:ascii="Arial" w:hAnsi="Arial" w:cs="Arial"/>
          <w:sz w:val="13"/>
          <w:szCs w:val="13"/>
        </w:rPr>
        <w:t>v</w:t>
      </w:r>
      <w:r w:rsidR="00163B1D" w:rsidRPr="008B74EB">
        <w:rPr>
          <w:rFonts w:ascii="Arial" w:hAnsi="Arial" w:cs="Arial"/>
          <w:sz w:val="13"/>
          <w:szCs w:val="13"/>
        </w:rPr>
        <w:t>i</w:t>
      </w:r>
      <w:r w:rsidR="00163B1D" w:rsidRPr="00F50559">
        <w:rPr>
          <w:rFonts w:ascii="Arial" w:hAnsi="Arial" w:cs="Arial"/>
          <w:sz w:val="13"/>
          <w:szCs w:val="13"/>
        </w:rPr>
        <w:t>t</w:t>
      </w:r>
      <w:r w:rsidR="00163B1D" w:rsidRPr="008B74EB">
        <w:rPr>
          <w:rFonts w:ascii="Arial" w:hAnsi="Arial" w:cs="Arial"/>
          <w:sz w:val="13"/>
          <w:szCs w:val="13"/>
        </w:rPr>
        <w:t>i</w:t>
      </w:r>
      <w:r w:rsidR="00163B1D" w:rsidRPr="00F50559">
        <w:rPr>
          <w:rFonts w:ascii="Arial" w:hAnsi="Arial" w:cs="Arial"/>
          <w:sz w:val="13"/>
          <w:szCs w:val="13"/>
        </w:rPr>
        <w:t>es w</w:t>
      </w:r>
      <w:r w:rsidR="00163B1D" w:rsidRPr="008B74EB">
        <w:rPr>
          <w:rFonts w:ascii="Arial" w:hAnsi="Arial" w:cs="Arial"/>
          <w:sz w:val="13"/>
          <w:szCs w:val="13"/>
        </w:rPr>
        <w:t>il</w:t>
      </w:r>
      <w:r w:rsidR="00163B1D" w:rsidRPr="00F50559">
        <w:rPr>
          <w:rFonts w:ascii="Arial" w:hAnsi="Arial" w:cs="Arial"/>
          <w:sz w:val="13"/>
          <w:szCs w:val="13"/>
        </w:rPr>
        <w:t>l</w:t>
      </w:r>
      <w:r w:rsidR="00163B1D" w:rsidRPr="008B74EB">
        <w:rPr>
          <w:rFonts w:ascii="Arial" w:hAnsi="Arial" w:cs="Arial"/>
          <w:sz w:val="13"/>
          <w:szCs w:val="13"/>
        </w:rPr>
        <w:t xml:space="preserve"> involv</w:t>
      </w:r>
      <w:r w:rsidR="00163B1D" w:rsidRPr="00F50559">
        <w:rPr>
          <w:rFonts w:ascii="Arial" w:hAnsi="Arial" w:cs="Arial"/>
          <w:sz w:val="13"/>
          <w:szCs w:val="13"/>
        </w:rPr>
        <w:t>e</w:t>
      </w:r>
      <w:r w:rsidR="00163B1D" w:rsidRPr="008B74EB">
        <w:rPr>
          <w:rFonts w:ascii="Arial" w:hAnsi="Arial" w:cs="Arial"/>
          <w:sz w:val="13"/>
          <w:szCs w:val="13"/>
        </w:rPr>
        <w:t xml:space="preserve"> </w:t>
      </w:r>
      <w:r w:rsidR="00163B1D" w:rsidRPr="00F50559">
        <w:rPr>
          <w:rFonts w:ascii="Arial" w:hAnsi="Arial" w:cs="Arial"/>
          <w:sz w:val="13"/>
          <w:szCs w:val="13"/>
        </w:rPr>
        <w:t>s</w:t>
      </w:r>
      <w:r w:rsidR="00163B1D" w:rsidRPr="008B74EB">
        <w:rPr>
          <w:rFonts w:ascii="Arial" w:hAnsi="Arial" w:cs="Arial"/>
          <w:sz w:val="13"/>
          <w:szCs w:val="13"/>
        </w:rPr>
        <w:t>it</w:t>
      </w:r>
      <w:r w:rsidR="00163B1D" w:rsidRPr="00F50559">
        <w:rPr>
          <w:rFonts w:ascii="Arial" w:hAnsi="Arial" w:cs="Arial"/>
          <w:sz w:val="13"/>
          <w:szCs w:val="13"/>
        </w:rPr>
        <w:t xml:space="preserve">e </w:t>
      </w:r>
      <w:r w:rsidR="00163B1D" w:rsidRPr="008B74EB">
        <w:rPr>
          <w:rFonts w:ascii="Arial" w:hAnsi="Arial" w:cs="Arial"/>
          <w:sz w:val="13"/>
          <w:szCs w:val="13"/>
        </w:rPr>
        <w:t>visi</w:t>
      </w:r>
      <w:r w:rsidR="00163B1D" w:rsidRPr="00F50559">
        <w:rPr>
          <w:rFonts w:ascii="Arial" w:hAnsi="Arial" w:cs="Arial"/>
          <w:sz w:val="13"/>
          <w:szCs w:val="13"/>
        </w:rPr>
        <w:t>ts,</w:t>
      </w:r>
      <w:r w:rsidR="00163B1D" w:rsidRPr="008B74EB">
        <w:rPr>
          <w:rFonts w:ascii="Arial" w:hAnsi="Arial" w:cs="Arial"/>
          <w:sz w:val="13"/>
          <w:szCs w:val="13"/>
        </w:rPr>
        <w:t xml:space="preserve"> community education and awareness campaigns and home visits.</w:t>
      </w:r>
      <w:r w:rsidRPr="00F50559">
        <w:rPr>
          <w:rFonts w:ascii="Arial" w:hAnsi="Arial" w:cs="Arial"/>
          <w:sz w:val="13"/>
          <w:szCs w:val="13"/>
        </w:rPr>
        <w:t xml:space="preserve"> </w:t>
      </w:r>
    </w:p>
    <w:p w:rsidR="009C51B8" w:rsidRPr="00163B1D" w:rsidRDefault="009C51B8" w:rsidP="009C51B8">
      <w:pPr>
        <w:spacing w:after="0"/>
        <w:rPr>
          <w:rFonts w:ascii="Arial" w:hAnsi="Arial" w:cs="Arial"/>
          <w:sz w:val="13"/>
          <w:szCs w:val="13"/>
        </w:rPr>
      </w:pPr>
    </w:p>
    <w:p w:rsidR="009C51B8" w:rsidRPr="00163B1D" w:rsidRDefault="00163B1D" w:rsidP="009C51B8">
      <w:pPr>
        <w:spacing w:after="0"/>
        <w:rPr>
          <w:rFonts w:ascii="Times New Roman" w:hAnsi="Times New Roman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Participants</w:t>
      </w:r>
      <w:r w:rsidR="009C51B8" w:rsidRPr="00163B1D">
        <w:rPr>
          <w:rFonts w:ascii="Arial" w:hAnsi="Arial" w:cs="Arial"/>
          <w:sz w:val="13"/>
          <w:szCs w:val="13"/>
        </w:rPr>
        <w:t xml:space="preserve"> will be fully sponsored by OHCEA in order to complete the training.</w:t>
      </w:r>
    </w:p>
    <w:p w:rsidR="009C51B8" w:rsidRDefault="009C51B8" w:rsidP="009C5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5"/>
          <w:szCs w:val="15"/>
        </w:rPr>
        <w:t>Assessment:</w:t>
      </w:r>
    </w:p>
    <w:p w:rsidR="009C51B8" w:rsidRDefault="009C51B8" w:rsidP="009C51B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9C51B8" w:rsidRDefault="009C51B8" w:rsidP="009C51B8">
      <w:pPr>
        <w:widowControl w:val="0"/>
        <w:overflowPunct w:val="0"/>
        <w:autoSpaceDE w:val="0"/>
        <w:autoSpaceDN w:val="0"/>
        <w:adjustRightInd w:val="0"/>
        <w:spacing w:after="0" w:line="249" w:lineRule="auto"/>
        <w:ind w:left="3"/>
        <w:jc w:val="both"/>
        <w:rPr>
          <w:rFonts w:ascii="Times New Roman" w:hAnsi="Times New Roman"/>
          <w:sz w:val="24"/>
          <w:szCs w:val="24"/>
        </w:rPr>
      </w:pPr>
      <w:r w:rsidRPr="004A19E3">
        <w:rPr>
          <w:rFonts w:ascii="Arial" w:hAnsi="Arial" w:cs="Arial"/>
          <w:sz w:val="13"/>
          <w:szCs w:val="13"/>
        </w:rPr>
        <w:t>Compulso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251460</wp:posOffset>
            </wp:positionV>
            <wp:extent cx="971550" cy="81724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251460</wp:posOffset>
            </wp:positionV>
            <wp:extent cx="971550" cy="81724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19E3">
        <w:rPr>
          <w:rFonts w:ascii="Arial" w:hAnsi="Arial" w:cs="Arial"/>
          <w:sz w:val="13"/>
          <w:szCs w:val="13"/>
        </w:rPr>
        <w:t>ry</w:t>
      </w:r>
      <w:r>
        <w:rPr>
          <w:rFonts w:ascii="Arial" w:hAnsi="Arial" w:cs="Arial"/>
          <w:sz w:val="13"/>
          <w:szCs w:val="13"/>
        </w:rPr>
        <w:t xml:space="preserve"> in-class theoretical training and </w:t>
      </w:r>
      <w:r w:rsidR="00A32927">
        <w:rPr>
          <w:rFonts w:ascii="Arial" w:hAnsi="Arial" w:cs="Arial"/>
          <w:sz w:val="13"/>
          <w:szCs w:val="13"/>
        </w:rPr>
        <w:t xml:space="preserve">attachment </w:t>
      </w:r>
      <w:r>
        <w:rPr>
          <w:rFonts w:ascii="Arial" w:hAnsi="Arial" w:cs="Arial"/>
          <w:sz w:val="13"/>
          <w:szCs w:val="13"/>
        </w:rPr>
        <w:lastRenderedPageBreak/>
        <w:t>with</w:t>
      </w:r>
      <w:r w:rsidRPr="004A19E3">
        <w:rPr>
          <w:rFonts w:ascii="Arial" w:hAnsi="Arial" w:cs="Arial"/>
          <w:sz w:val="13"/>
          <w:szCs w:val="13"/>
        </w:rPr>
        <w:t xml:space="preserve"> continuous </w:t>
      </w:r>
      <w:r w:rsidR="00A32927">
        <w:rPr>
          <w:rFonts w:ascii="Arial" w:hAnsi="Arial" w:cs="Arial"/>
          <w:sz w:val="13"/>
          <w:szCs w:val="13"/>
        </w:rPr>
        <w:t>assessment.</w:t>
      </w:r>
    </w:p>
    <w:p w:rsidR="009C51B8" w:rsidRDefault="009C51B8" w:rsidP="009C51B8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</w:rPr>
      </w:pPr>
    </w:p>
    <w:p w:rsidR="009C51B8" w:rsidRDefault="009C51B8" w:rsidP="009C51B8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5"/>
          <w:szCs w:val="15"/>
        </w:rPr>
        <w:t>Target participants:</w:t>
      </w:r>
    </w:p>
    <w:p w:rsidR="009C51B8" w:rsidRDefault="009C51B8" w:rsidP="009C51B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9C51B8" w:rsidRPr="00FD0080" w:rsidRDefault="009C51B8" w:rsidP="009C51B8">
      <w:pPr>
        <w:widowControl w:val="0"/>
        <w:overflowPunct w:val="0"/>
        <w:autoSpaceDE w:val="0"/>
        <w:autoSpaceDN w:val="0"/>
        <w:adjustRightInd w:val="0"/>
        <w:spacing w:after="0" w:line="249" w:lineRule="auto"/>
        <w:ind w:left="3"/>
        <w:jc w:val="both"/>
        <w:rPr>
          <w:rFonts w:ascii="Arial" w:hAnsi="Arial" w:cs="Arial"/>
          <w:sz w:val="13"/>
          <w:szCs w:val="13"/>
        </w:rPr>
      </w:pPr>
      <w:r w:rsidRPr="00FD0080">
        <w:rPr>
          <w:rFonts w:ascii="Arial" w:hAnsi="Arial" w:cs="Arial"/>
          <w:sz w:val="13"/>
          <w:szCs w:val="13"/>
        </w:rPr>
        <w:t xml:space="preserve">The applicants targeted are Makerere </w:t>
      </w:r>
      <w:r w:rsidR="00A32927" w:rsidRPr="00FD0080">
        <w:rPr>
          <w:rFonts w:ascii="Arial" w:hAnsi="Arial" w:cs="Arial"/>
          <w:sz w:val="13"/>
          <w:szCs w:val="13"/>
        </w:rPr>
        <w:t xml:space="preserve">University </w:t>
      </w:r>
      <w:r w:rsidR="00A32927">
        <w:rPr>
          <w:rFonts w:ascii="Arial" w:hAnsi="Arial" w:cs="Arial"/>
          <w:sz w:val="13"/>
          <w:szCs w:val="13"/>
        </w:rPr>
        <w:t>undergraduate students</w:t>
      </w:r>
      <w:r w:rsidR="008448AA">
        <w:rPr>
          <w:rFonts w:ascii="Arial" w:hAnsi="Arial" w:cs="Arial"/>
          <w:sz w:val="13"/>
          <w:szCs w:val="13"/>
        </w:rPr>
        <w:t xml:space="preserve"> who are currently in their final semester and those</w:t>
      </w:r>
      <w:r w:rsidR="00A32927">
        <w:rPr>
          <w:rFonts w:ascii="Arial" w:hAnsi="Arial" w:cs="Arial"/>
          <w:sz w:val="13"/>
          <w:szCs w:val="13"/>
        </w:rPr>
        <w:t xml:space="preserve"> who </w:t>
      </w:r>
      <w:r w:rsidR="00EE653F">
        <w:rPr>
          <w:rFonts w:ascii="Arial" w:hAnsi="Arial" w:cs="Arial"/>
          <w:sz w:val="13"/>
          <w:szCs w:val="13"/>
        </w:rPr>
        <w:t>hope to have completed by 2016</w:t>
      </w:r>
      <w:r w:rsidR="008448AA">
        <w:rPr>
          <w:rFonts w:ascii="Arial" w:hAnsi="Arial" w:cs="Arial"/>
          <w:sz w:val="13"/>
          <w:szCs w:val="13"/>
        </w:rPr>
        <w:t>,</w:t>
      </w:r>
      <w:r w:rsidR="00EE653F">
        <w:rPr>
          <w:rFonts w:ascii="Arial" w:hAnsi="Arial" w:cs="Arial"/>
          <w:sz w:val="13"/>
          <w:szCs w:val="13"/>
        </w:rPr>
        <w:t xml:space="preserve"> </w:t>
      </w:r>
      <w:r w:rsidRPr="00FD0080">
        <w:rPr>
          <w:rFonts w:ascii="Arial" w:hAnsi="Arial" w:cs="Arial"/>
          <w:sz w:val="13"/>
          <w:szCs w:val="13"/>
        </w:rPr>
        <w:t>with great potential for leadership, previous demonstrable contribution to multi-disciplinary work approaches and a vested inte</w:t>
      </w:r>
      <w:r w:rsidR="00A32927">
        <w:rPr>
          <w:rFonts w:ascii="Arial" w:hAnsi="Arial" w:cs="Arial"/>
          <w:sz w:val="13"/>
          <w:szCs w:val="13"/>
        </w:rPr>
        <w:t xml:space="preserve">rest in positively contributing </w:t>
      </w:r>
      <w:r w:rsidRPr="00FD0080">
        <w:rPr>
          <w:rFonts w:ascii="Arial" w:hAnsi="Arial" w:cs="Arial"/>
          <w:sz w:val="13"/>
          <w:szCs w:val="13"/>
        </w:rPr>
        <w:t>to, and advancing, the emerging field of One Health</w:t>
      </w:r>
      <w:r w:rsidR="00012D0A">
        <w:rPr>
          <w:rFonts w:ascii="Arial" w:hAnsi="Arial" w:cs="Arial"/>
          <w:sz w:val="13"/>
          <w:szCs w:val="13"/>
        </w:rPr>
        <w:t>.</w:t>
      </w:r>
    </w:p>
    <w:p w:rsidR="009C51B8" w:rsidRDefault="009C51B8" w:rsidP="009C51B8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</w:p>
    <w:p w:rsidR="009C51B8" w:rsidRPr="00A66F16" w:rsidRDefault="009C51B8" w:rsidP="009C51B8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5"/>
          <w:szCs w:val="15"/>
        </w:rPr>
        <w:t>Who should apply?</w:t>
      </w:r>
    </w:p>
    <w:p w:rsidR="009C51B8" w:rsidRPr="00DE42CA" w:rsidRDefault="009C51B8" w:rsidP="009C51B8">
      <w:pPr>
        <w:widowControl w:val="0"/>
        <w:numPr>
          <w:ilvl w:val="0"/>
          <w:numId w:val="1"/>
        </w:numPr>
        <w:tabs>
          <w:tab w:val="num" w:pos="163"/>
        </w:tabs>
        <w:overflowPunct w:val="0"/>
        <w:autoSpaceDE w:val="0"/>
        <w:autoSpaceDN w:val="0"/>
        <w:adjustRightInd w:val="0"/>
        <w:spacing w:after="0" w:line="264" w:lineRule="auto"/>
        <w:ind w:left="163" w:hanging="163"/>
        <w:jc w:val="both"/>
        <w:rPr>
          <w:rFonts w:ascii="Arial" w:hAnsi="Arial" w:cs="Arial"/>
          <w:sz w:val="13"/>
          <w:szCs w:val="13"/>
        </w:rPr>
      </w:pPr>
      <w:r w:rsidRPr="00DE42CA">
        <w:rPr>
          <w:rFonts w:ascii="Arial" w:hAnsi="Arial" w:cs="Arial"/>
          <w:sz w:val="13"/>
          <w:szCs w:val="13"/>
        </w:rPr>
        <w:t xml:space="preserve">Ugandan Nationals </w:t>
      </w:r>
    </w:p>
    <w:p w:rsidR="009C51B8" w:rsidRPr="00DE42CA" w:rsidRDefault="009C51B8" w:rsidP="009C51B8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13"/>
          <w:szCs w:val="13"/>
        </w:rPr>
      </w:pPr>
    </w:p>
    <w:p w:rsidR="009C51B8" w:rsidRPr="00DE42CA" w:rsidRDefault="008448AA" w:rsidP="009C51B8">
      <w:pPr>
        <w:widowControl w:val="0"/>
        <w:numPr>
          <w:ilvl w:val="0"/>
          <w:numId w:val="1"/>
        </w:numPr>
        <w:tabs>
          <w:tab w:val="num" w:pos="163"/>
        </w:tabs>
        <w:overflowPunct w:val="0"/>
        <w:autoSpaceDE w:val="0"/>
        <w:autoSpaceDN w:val="0"/>
        <w:adjustRightInd w:val="0"/>
        <w:spacing w:after="0" w:line="247" w:lineRule="auto"/>
        <w:ind w:left="163" w:hanging="163"/>
        <w:jc w:val="both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Undergraduate</w:t>
      </w:r>
      <w:r w:rsidR="00012D0A">
        <w:rPr>
          <w:rFonts w:ascii="Arial" w:hAnsi="Arial" w:cs="Arial"/>
          <w:sz w:val="13"/>
          <w:szCs w:val="13"/>
        </w:rPr>
        <w:t xml:space="preserve"> Makerere University </w:t>
      </w:r>
      <w:r w:rsidR="003D3BC2">
        <w:rPr>
          <w:rFonts w:ascii="Arial" w:hAnsi="Arial" w:cs="Arial"/>
          <w:sz w:val="13"/>
          <w:szCs w:val="13"/>
        </w:rPr>
        <w:t>students who</w:t>
      </w:r>
      <w:r>
        <w:rPr>
          <w:rFonts w:ascii="Arial" w:hAnsi="Arial" w:cs="Arial"/>
          <w:sz w:val="13"/>
          <w:szCs w:val="13"/>
        </w:rPr>
        <w:t xml:space="preserve"> are currently in their final semester and those who</w:t>
      </w:r>
      <w:r w:rsidR="00E56FC0">
        <w:rPr>
          <w:rFonts w:ascii="Arial" w:hAnsi="Arial" w:cs="Arial"/>
          <w:sz w:val="13"/>
          <w:szCs w:val="13"/>
        </w:rPr>
        <w:t xml:space="preserve"> hope to have completed by </w:t>
      </w:r>
      <w:r w:rsidR="00F50559">
        <w:rPr>
          <w:rFonts w:ascii="Arial" w:hAnsi="Arial" w:cs="Arial"/>
          <w:sz w:val="13"/>
          <w:szCs w:val="13"/>
        </w:rPr>
        <w:t>2016 from</w:t>
      </w:r>
      <w:r w:rsidR="009C51B8" w:rsidRPr="00DE42CA">
        <w:rPr>
          <w:rFonts w:ascii="Arial" w:hAnsi="Arial" w:cs="Arial"/>
          <w:sz w:val="13"/>
          <w:szCs w:val="13"/>
        </w:rPr>
        <w:t xml:space="preserve"> any of the fields of: S</w:t>
      </w:r>
      <w:r w:rsidR="009C51B8">
        <w:rPr>
          <w:rFonts w:ascii="Arial" w:hAnsi="Arial" w:cs="Arial"/>
          <w:sz w:val="13"/>
          <w:szCs w:val="13"/>
        </w:rPr>
        <w:t>ocial S</w:t>
      </w:r>
      <w:r w:rsidR="009C51B8" w:rsidRPr="00DE42CA">
        <w:rPr>
          <w:rFonts w:ascii="Arial" w:hAnsi="Arial" w:cs="Arial"/>
          <w:sz w:val="13"/>
          <w:szCs w:val="13"/>
        </w:rPr>
        <w:t xml:space="preserve">ciences, Public </w:t>
      </w:r>
      <w:r w:rsidR="009C51B8">
        <w:rPr>
          <w:rFonts w:ascii="Arial" w:hAnsi="Arial" w:cs="Arial"/>
          <w:sz w:val="13"/>
          <w:szCs w:val="13"/>
        </w:rPr>
        <w:t>H</w:t>
      </w:r>
      <w:r w:rsidR="009C51B8" w:rsidRPr="00DE42CA">
        <w:rPr>
          <w:rFonts w:ascii="Arial" w:hAnsi="Arial" w:cs="Arial"/>
          <w:sz w:val="13"/>
          <w:szCs w:val="13"/>
        </w:rPr>
        <w:t>ealth, Mass communication, IT, Veterinary, Nursing, L</w:t>
      </w:r>
      <w:r w:rsidR="009C51B8">
        <w:rPr>
          <w:rFonts w:ascii="Arial" w:hAnsi="Arial" w:cs="Arial"/>
          <w:sz w:val="13"/>
          <w:szCs w:val="13"/>
        </w:rPr>
        <w:t>aw</w:t>
      </w:r>
      <w:r w:rsidR="009C51B8" w:rsidRPr="00DE42CA">
        <w:rPr>
          <w:rFonts w:ascii="Arial" w:hAnsi="Arial" w:cs="Arial"/>
          <w:sz w:val="13"/>
          <w:szCs w:val="13"/>
        </w:rPr>
        <w:t>,</w:t>
      </w:r>
      <w:r w:rsidR="009C51B8">
        <w:rPr>
          <w:rFonts w:ascii="Arial" w:hAnsi="Arial" w:cs="Arial"/>
          <w:sz w:val="13"/>
          <w:szCs w:val="13"/>
        </w:rPr>
        <w:t xml:space="preserve"> Human Medicine,</w:t>
      </w:r>
      <w:r w:rsidR="009C51B8" w:rsidRPr="00DE42CA">
        <w:rPr>
          <w:rFonts w:ascii="Arial" w:hAnsi="Arial" w:cs="Arial"/>
          <w:sz w:val="13"/>
          <w:szCs w:val="13"/>
        </w:rPr>
        <w:t xml:space="preserve"> Agriculture, Environment</w:t>
      </w:r>
      <w:r w:rsidR="00115370">
        <w:rPr>
          <w:rFonts w:ascii="Arial" w:hAnsi="Arial" w:cs="Arial"/>
          <w:sz w:val="13"/>
          <w:szCs w:val="13"/>
        </w:rPr>
        <w:t>, businness</w:t>
      </w:r>
      <w:bookmarkStart w:id="1" w:name="_GoBack"/>
      <w:bookmarkEnd w:id="1"/>
      <w:r w:rsidR="009C51B8" w:rsidRPr="00DE42CA">
        <w:rPr>
          <w:rFonts w:ascii="Arial" w:hAnsi="Arial" w:cs="Arial"/>
          <w:sz w:val="13"/>
          <w:szCs w:val="13"/>
        </w:rPr>
        <w:t xml:space="preserve"> and Laboratory</w:t>
      </w:r>
      <w:r w:rsidR="009C51B8">
        <w:rPr>
          <w:rFonts w:ascii="Arial" w:hAnsi="Arial" w:cs="Arial"/>
          <w:sz w:val="13"/>
          <w:szCs w:val="13"/>
        </w:rPr>
        <w:t xml:space="preserve"> Sciences.</w:t>
      </w:r>
    </w:p>
    <w:p w:rsidR="009C51B8" w:rsidRPr="00DE42CA" w:rsidRDefault="009C51B8" w:rsidP="009C51B8">
      <w:pPr>
        <w:widowControl w:val="0"/>
        <w:autoSpaceDE w:val="0"/>
        <w:autoSpaceDN w:val="0"/>
        <w:adjustRightInd w:val="0"/>
        <w:spacing w:after="0" w:line="5" w:lineRule="exact"/>
        <w:rPr>
          <w:rFonts w:ascii="Arial" w:hAnsi="Arial" w:cs="Arial"/>
          <w:sz w:val="13"/>
          <w:szCs w:val="13"/>
        </w:rPr>
      </w:pPr>
    </w:p>
    <w:p w:rsidR="009C51B8" w:rsidRPr="00DE42CA" w:rsidRDefault="009C51B8" w:rsidP="009C51B8">
      <w:pPr>
        <w:widowControl w:val="0"/>
        <w:numPr>
          <w:ilvl w:val="0"/>
          <w:numId w:val="1"/>
        </w:numPr>
        <w:tabs>
          <w:tab w:val="num" w:pos="163"/>
        </w:tabs>
        <w:overflowPunct w:val="0"/>
        <w:autoSpaceDE w:val="0"/>
        <w:autoSpaceDN w:val="0"/>
        <w:adjustRightInd w:val="0"/>
        <w:spacing w:after="0" w:line="240" w:lineRule="auto"/>
        <w:ind w:left="163" w:hanging="162"/>
        <w:jc w:val="both"/>
        <w:rPr>
          <w:rFonts w:ascii="Arial" w:hAnsi="Arial" w:cs="Arial"/>
          <w:sz w:val="13"/>
          <w:szCs w:val="13"/>
        </w:rPr>
      </w:pPr>
      <w:r w:rsidRPr="00DE42CA">
        <w:rPr>
          <w:rFonts w:ascii="Arial" w:hAnsi="Arial" w:cs="Arial"/>
          <w:sz w:val="13"/>
          <w:szCs w:val="13"/>
        </w:rPr>
        <w:t>Fluent in English communication (listening, speaking, writing, and understanding)</w:t>
      </w:r>
      <w:r w:rsidR="00012D0A">
        <w:rPr>
          <w:rFonts w:ascii="Arial" w:hAnsi="Arial" w:cs="Arial"/>
          <w:sz w:val="13"/>
          <w:szCs w:val="13"/>
        </w:rPr>
        <w:t>.</w:t>
      </w:r>
    </w:p>
    <w:p w:rsidR="009C51B8" w:rsidRPr="00DE42CA" w:rsidRDefault="009C51B8" w:rsidP="009C51B8">
      <w:pPr>
        <w:widowControl w:val="0"/>
        <w:autoSpaceDE w:val="0"/>
        <w:autoSpaceDN w:val="0"/>
        <w:adjustRightInd w:val="0"/>
        <w:spacing w:after="0" w:line="39" w:lineRule="exact"/>
        <w:rPr>
          <w:rFonts w:ascii="Arial" w:hAnsi="Arial" w:cs="Arial"/>
          <w:sz w:val="13"/>
          <w:szCs w:val="13"/>
        </w:rPr>
      </w:pPr>
    </w:p>
    <w:p w:rsidR="009C51B8" w:rsidRPr="00DE42CA" w:rsidRDefault="009C51B8" w:rsidP="009C51B8">
      <w:pPr>
        <w:widowControl w:val="0"/>
        <w:autoSpaceDE w:val="0"/>
        <w:autoSpaceDN w:val="0"/>
        <w:adjustRightInd w:val="0"/>
        <w:spacing w:after="0" w:line="5" w:lineRule="exact"/>
        <w:rPr>
          <w:rFonts w:ascii="Arial" w:hAnsi="Arial" w:cs="Arial"/>
          <w:sz w:val="13"/>
          <w:szCs w:val="13"/>
        </w:rPr>
      </w:pPr>
    </w:p>
    <w:p w:rsidR="009C51B8" w:rsidRPr="00DE42CA" w:rsidRDefault="009C51B8" w:rsidP="009C51B8">
      <w:pPr>
        <w:widowControl w:val="0"/>
        <w:numPr>
          <w:ilvl w:val="0"/>
          <w:numId w:val="1"/>
        </w:numPr>
        <w:tabs>
          <w:tab w:val="num" w:pos="163"/>
        </w:tabs>
        <w:overflowPunct w:val="0"/>
        <w:autoSpaceDE w:val="0"/>
        <w:autoSpaceDN w:val="0"/>
        <w:adjustRightInd w:val="0"/>
        <w:spacing w:after="0" w:line="252" w:lineRule="auto"/>
        <w:ind w:left="163" w:hanging="162"/>
        <w:jc w:val="both"/>
        <w:rPr>
          <w:rFonts w:ascii="Arial" w:hAnsi="Arial" w:cs="Arial"/>
          <w:sz w:val="13"/>
          <w:szCs w:val="13"/>
        </w:rPr>
      </w:pPr>
      <w:r w:rsidRPr="00DE42CA">
        <w:rPr>
          <w:rFonts w:ascii="Arial" w:hAnsi="Arial" w:cs="Arial"/>
          <w:sz w:val="13"/>
          <w:szCs w:val="13"/>
        </w:rPr>
        <w:t>Have a letter of recommendation from his</w:t>
      </w:r>
      <w:r w:rsidR="00AF5A53">
        <w:rPr>
          <w:rFonts w:ascii="Arial" w:hAnsi="Arial" w:cs="Arial"/>
          <w:sz w:val="13"/>
          <w:szCs w:val="13"/>
        </w:rPr>
        <w:t xml:space="preserve"> </w:t>
      </w:r>
      <w:r w:rsidRPr="00DE42CA">
        <w:rPr>
          <w:rFonts w:ascii="Arial" w:hAnsi="Arial" w:cs="Arial"/>
          <w:sz w:val="13"/>
          <w:szCs w:val="13"/>
        </w:rPr>
        <w:t>academic supervisor</w:t>
      </w:r>
      <w:r w:rsidR="00012D0A">
        <w:rPr>
          <w:rFonts w:ascii="Arial" w:hAnsi="Arial" w:cs="Arial"/>
          <w:sz w:val="13"/>
          <w:szCs w:val="13"/>
        </w:rPr>
        <w:t>.</w:t>
      </w:r>
    </w:p>
    <w:p w:rsidR="009C51B8" w:rsidRPr="00DE42CA" w:rsidRDefault="009C51B8" w:rsidP="009C51B8">
      <w:pPr>
        <w:widowControl w:val="0"/>
        <w:numPr>
          <w:ilvl w:val="0"/>
          <w:numId w:val="1"/>
        </w:numPr>
        <w:tabs>
          <w:tab w:val="num" w:pos="163"/>
        </w:tabs>
        <w:overflowPunct w:val="0"/>
        <w:autoSpaceDE w:val="0"/>
        <w:autoSpaceDN w:val="0"/>
        <w:adjustRightInd w:val="0"/>
        <w:spacing w:after="0" w:line="252" w:lineRule="auto"/>
        <w:ind w:left="163" w:hanging="162"/>
        <w:jc w:val="both"/>
        <w:rPr>
          <w:rFonts w:ascii="Arial" w:hAnsi="Arial" w:cs="Arial"/>
          <w:sz w:val="13"/>
          <w:szCs w:val="13"/>
          <w:u w:val="single"/>
        </w:rPr>
      </w:pPr>
      <w:r w:rsidRPr="00E564ED">
        <w:rPr>
          <w:rFonts w:ascii="Arial" w:hAnsi="Arial" w:cs="Arial"/>
          <w:b/>
          <w:i/>
          <w:sz w:val="13"/>
          <w:szCs w:val="13"/>
          <w:u w:val="single"/>
        </w:rPr>
        <w:t>Fully available for theoretical training and placement period (10</w:t>
      </w:r>
      <w:r w:rsidRPr="00E564ED">
        <w:rPr>
          <w:rFonts w:ascii="Arial" w:hAnsi="Arial" w:cs="Arial"/>
          <w:b/>
          <w:i/>
          <w:sz w:val="13"/>
          <w:szCs w:val="13"/>
          <w:u w:val="single"/>
          <w:vertAlign w:val="superscript"/>
        </w:rPr>
        <w:t>th</w:t>
      </w:r>
      <w:r w:rsidRPr="00E564ED">
        <w:rPr>
          <w:rFonts w:ascii="Arial" w:hAnsi="Arial" w:cs="Arial"/>
          <w:b/>
          <w:i/>
          <w:sz w:val="13"/>
          <w:szCs w:val="13"/>
          <w:u w:val="single"/>
        </w:rPr>
        <w:t xml:space="preserve"> </w:t>
      </w:r>
      <w:r w:rsidR="00E71079">
        <w:rPr>
          <w:rFonts w:ascii="Arial" w:hAnsi="Arial" w:cs="Arial"/>
          <w:b/>
          <w:i/>
          <w:sz w:val="13"/>
          <w:szCs w:val="13"/>
          <w:u w:val="single"/>
        </w:rPr>
        <w:t xml:space="preserve">April- </w:t>
      </w:r>
      <w:r w:rsidR="00E56FC0">
        <w:rPr>
          <w:rFonts w:ascii="Arial" w:hAnsi="Arial" w:cs="Arial"/>
          <w:b/>
          <w:i/>
          <w:sz w:val="13"/>
          <w:szCs w:val="13"/>
          <w:u w:val="single"/>
        </w:rPr>
        <w:t>31</w:t>
      </w:r>
      <w:r w:rsidR="00E56FC0" w:rsidRPr="00E71079">
        <w:rPr>
          <w:rFonts w:ascii="Arial" w:hAnsi="Arial" w:cs="Arial"/>
          <w:b/>
          <w:i/>
          <w:sz w:val="13"/>
          <w:szCs w:val="13"/>
          <w:u w:val="single"/>
          <w:vertAlign w:val="superscript"/>
        </w:rPr>
        <w:t>st</w:t>
      </w:r>
      <w:r w:rsidR="00E56FC0">
        <w:rPr>
          <w:rFonts w:ascii="Arial" w:hAnsi="Arial" w:cs="Arial"/>
          <w:b/>
          <w:i/>
          <w:sz w:val="13"/>
          <w:szCs w:val="13"/>
          <w:u w:val="single"/>
        </w:rPr>
        <w:t xml:space="preserve"> May</w:t>
      </w:r>
      <w:r w:rsidR="00E71079">
        <w:rPr>
          <w:rFonts w:ascii="Arial" w:hAnsi="Arial" w:cs="Arial"/>
          <w:b/>
          <w:i/>
          <w:sz w:val="13"/>
          <w:szCs w:val="13"/>
          <w:u w:val="single"/>
        </w:rPr>
        <w:t xml:space="preserve"> 2016</w:t>
      </w:r>
      <w:r w:rsidRPr="00E564ED">
        <w:rPr>
          <w:rFonts w:ascii="Arial" w:hAnsi="Arial" w:cs="Arial"/>
          <w:b/>
          <w:i/>
          <w:sz w:val="13"/>
          <w:szCs w:val="13"/>
          <w:u w:val="single"/>
        </w:rPr>
        <w:t>)</w:t>
      </w:r>
      <w:r>
        <w:rPr>
          <w:rFonts w:ascii="Arial" w:hAnsi="Arial" w:cs="Arial"/>
          <w:sz w:val="13"/>
          <w:szCs w:val="13"/>
          <w:u w:val="single"/>
        </w:rPr>
        <w:t xml:space="preserve">. </w:t>
      </w:r>
    </w:p>
    <w:p w:rsidR="009C51B8" w:rsidRDefault="009C51B8" w:rsidP="009C51B8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9C51B8" w:rsidRDefault="009C51B8" w:rsidP="009C51B8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5"/>
          <w:szCs w:val="15"/>
        </w:rPr>
        <w:t>Application Procedure:</w:t>
      </w:r>
    </w:p>
    <w:p w:rsidR="009C51B8" w:rsidRDefault="009C51B8" w:rsidP="009C51B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9C51B8" w:rsidRPr="008448AA" w:rsidRDefault="009C51B8" w:rsidP="008448AA">
      <w:pPr>
        <w:spacing w:after="0"/>
        <w:jc w:val="center"/>
        <w:rPr>
          <w:rFonts w:ascii="Arial" w:hAnsi="Arial" w:cs="Arial"/>
          <w:b/>
          <w:sz w:val="12"/>
          <w:szCs w:val="12"/>
        </w:rPr>
        <w:sectPr w:rsidR="009C51B8" w:rsidRPr="008448AA">
          <w:type w:val="continuous"/>
          <w:pgSz w:w="7820" w:h="9638"/>
          <w:pgMar w:top="243" w:right="520" w:bottom="75" w:left="500" w:header="720" w:footer="720" w:gutter="0"/>
          <w:cols w:num="2" w:space="177" w:equalWidth="0">
            <w:col w:w="3300" w:space="177"/>
            <w:col w:w="3323"/>
          </w:cols>
          <w:noEndnote/>
        </w:sectPr>
      </w:pPr>
      <w:r w:rsidRPr="008448AA">
        <w:rPr>
          <w:rFonts w:ascii="Arial" w:hAnsi="Arial" w:cs="Arial"/>
          <w:sz w:val="12"/>
          <w:szCs w:val="12"/>
        </w:rPr>
        <w:t xml:space="preserve">All applications must be written in English and emailed to the Program Administrator on </w:t>
      </w:r>
      <w:hyperlink r:id="rId11" w:history="1">
        <w:r w:rsidRPr="008448AA">
          <w:rPr>
            <w:rStyle w:val="Hyperlink"/>
            <w:rFonts w:ascii="Arial" w:hAnsi="Arial" w:cs="Arial"/>
            <w:sz w:val="12"/>
            <w:szCs w:val="12"/>
          </w:rPr>
          <w:t>ohceaug@ohcea.org</w:t>
        </w:r>
      </w:hyperlink>
      <w:r w:rsidRPr="008448AA">
        <w:rPr>
          <w:rFonts w:ascii="Arial" w:hAnsi="Arial" w:cs="Arial"/>
          <w:sz w:val="12"/>
          <w:szCs w:val="12"/>
        </w:rPr>
        <w:t xml:space="preserve">   </w:t>
      </w:r>
      <w:r w:rsidRPr="008448AA">
        <w:rPr>
          <w:rFonts w:ascii="Arial" w:hAnsi="Arial" w:cs="Arial"/>
          <w:b/>
          <w:sz w:val="12"/>
          <w:szCs w:val="12"/>
        </w:rPr>
        <w:t>by 28</w:t>
      </w:r>
      <w:r w:rsidRPr="008448AA">
        <w:rPr>
          <w:rFonts w:ascii="Arial" w:hAnsi="Arial" w:cs="Arial"/>
          <w:b/>
          <w:sz w:val="12"/>
          <w:szCs w:val="12"/>
          <w:vertAlign w:val="superscript"/>
        </w:rPr>
        <w:t>th</w:t>
      </w:r>
      <w:r w:rsidRPr="008448AA">
        <w:rPr>
          <w:rFonts w:ascii="Arial" w:hAnsi="Arial" w:cs="Arial"/>
          <w:b/>
          <w:sz w:val="12"/>
          <w:szCs w:val="12"/>
        </w:rPr>
        <w:t xml:space="preserve"> February 2016.</w:t>
      </w:r>
      <w:r w:rsidRPr="008448AA">
        <w:rPr>
          <w:rFonts w:ascii="Arial" w:hAnsi="Arial" w:cs="Arial"/>
          <w:sz w:val="12"/>
          <w:szCs w:val="12"/>
        </w:rPr>
        <w:t xml:space="preserve"> Applicants are required to submit an application form which can be accessed on </w:t>
      </w:r>
      <w:hyperlink r:id="rId12" w:history="1">
        <w:r w:rsidRPr="008448AA">
          <w:rPr>
            <w:rStyle w:val="Hyperlink"/>
            <w:rFonts w:ascii="Arial" w:hAnsi="Arial" w:cs="Arial"/>
            <w:sz w:val="12"/>
            <w:szCs w:val="12"/>
          </w:rPr>
          <w:t>www.ohcea.org</w:t>
        </w:r>
      </w:hyperlink>
      <w:r w:rsidRPr="008448AA">
        <w:rPr>
          <w:rFonts w:ascii="Arial" w:hAnsi="Arial" w:cs="Arial"/>
          <w:sz w:val="12"/>
          <w:szCs w:val="12"/>
        </w:rPr>
        <w:t>.</w:t>
      </w:r>
      <w:r w:rsidR="00E71079" w:rsidRPr="008448AA">
        <w:rPr>
          <w:rFonts w:ascii="Arial" w:hAnsi="Arial" w:cs="Arial"/>
          <w:b/>
          <w:sz w:val="12"/>
          <w:szCs w:val="12"/>
        </w:rPr>
        <w:t xml:space="preserve"> </w:t>
      </w:r>
      <w:r w:rsidR="00E71079" w:rsidRPr="008448AA">
        <w:rPr>
          <w:rFonts w:ascii="Arial" w:hAnsi="Arial" w:cs="Arial"/>
          <w:b/>
          <w:sz w:val="12"/>
          <w:szCs w:val="12"/>
          <w:u w:val="single"/>
        </w:rPr>
        <w:t xml:space="preserve">Cleary indicate One Health attachment Application in the </w:t>
      </w:r>
      <w:r w:rsidR="008448AA" w:rsidRPr="008448AA">
        <w:rPr>
          <w:rFonts w:ascii="Arial" w:hAnsi="Arial" w:cs="Arial"/>
          <w:b/>
          <w:sz w:val="12"/>
          <w:szCs w:val="12"/>
          <w:u w:val="single"/>
        </w:rPr>
        <w:t xml:space="preserve">email </w:t>
      </w:r>
      <w:r w:rsidR="00E71079" w:rsidRPr="008448AA">
        <w:rPr>
          <w:rFonts w:ascii="Arial" w:hAnsi="Arial" w:cs="Arial"/>
          <w:b/>
          <w:sz w:val="12"/>
          <w:szCs w:val="12"/>
          <w:u w:val="single"/>
        </w:rPr>
        <w:t>subject line</w:t>
      </w:r>
      <w:r w:rsidR="00E71079" w:rsidRPr="00E564ED">
        <w:rPr>
          <w:rFonts w:ascii="Arial" w:hAnsi="Arial" w:cs="Arial"/>
          <w:sz w:val="11"/>
          <w:szCs w:val="11"/>
        </w:rPr>
        <w:t>.</w:t>
      </w:r>
      <w:r w:rsidRPr="00E564ED">
        <w:rPr>
          <w:rFonts w:ascii="Arial" w:hAnsi="Arial" w:cs="Arial"/>
          <w:sz w:val="11"/>
          <w:szCs w:val="11"/>
        </w:rPr>
        <w:t xml:space="preserve"> </w:t>
      </w:r>
    </w:p>
    <w:p w:rsidR="009C51B8" w:rsidRDefault="009C51B8" w:rsidP="009C51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11"/>
          <w:szCs w:val="11"/>
        </w:rPr>
      </w:pPr>
    </w:p>
    <w:p w:rsidR="009C51B8" w:rsidRDefault="009C51B8" w:rsidP="009C5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FFFFFF"/>
          <w:sz w:val="11"/>
          <w:szCs w:val="11"/>
        </w:rPr>
        <w:t>For more details contact:</w:t>
      </w:r>
    </w:p>
    <w:p w:rsidR="009C51B8" w:rsidRDefault="009C51B8" w:rsidP="009C5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C51B8">
          <w:type w:val="continuous"/>
          <w:pgSz w:w="7820" w:h="9638"/>
          <w:pgMar w:top="243" w:right="3220" w:bottom="75" w:left="3180" w:header="720" w:footer="720" w:gutter="0"/>
          <w:cols w:space="177" w:equalWidth="0">
            <w:col w:w="1420" w:space="177"/>
          </w:cols>
          <w:noEndnote/>
        </w:sectPr>
      </w:pPr>
    </w:p>
    <w:p w:rsidR="009C51B8" w:rsidRDefault="009C51B8" w:rsidP="009C51B8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8448AA" w:rsidRDefault="008448AA" w:rsidP="009C51B8">
      <w:pPr>
        <w:widowControl w:val="0"/>
        <w:overflowPunct w:val="0"/>
        <w:autoSpaceDE w:val="0"/>
        <w:autoSpaceDN w:val="0"/>
        <w:adjustRightInd w:val="0"/>
        <w:spacing w:after="0" w:line="286" w:lineRule="auto"/>
        <w:ind w:left="980" w:right="120" w:hanging="892"/>
        <w:jc w:val="center"/>
        <w:rPr>
          <w:rFonts w:ascii="Arial" w:hAnsi="Arial" w:cs="Arial"/>
          <w:b/>
          <w:bCs/>
          <w:color w:val="FFFFFF"/>
          <w:sz w:val="14"/>
          <w:szCs w:val="14"/>
        </w:rPr>
      </w:pPr>
    </w:p>
    <w:p w:rsidR="009C51B8" w:rsidRDefault="008448AA" w:rsidP="009C51B8">
      <w:pPr>
        <w:widowControl w:val="0"/>
        <w:overflowPunct w:val="0"/>
        <w:autoSpaceDE w:val="0"/>
        <w:autoSpaceDN w:val="0"/>
        <w:adjustRightInd w:val="0"/>
        <w:spacing w:after="0" w:line="286" w:lineRule="auto"/>
        <w:ind w:left="980" w:right="120" w:hanging="892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FFFFFF"/>
          <w:sz w:val="14"/>
          <w:szCs w:val="14"/>
        </w:rPr>
        <w:t>Dr. Samuel Okech &amp; Tonny Ssekamatte</w:t>
      </w:r>
      <w:r w:rsidR="009C51B8">
        <w:rPr>
          <w:rFonts w:ascii="Arial" w:hAnsi="Arial" w:cs="Arial"/>
          <w:b/>
          <w:bCs/>
          <w:color w:val="FFFFFF"/>
          <w:sz w:val="14"/>
          <w:szCs w:val="14"/>
        </w:rPr>
        <w:t xml:space="preserve"> (Admission Faculty Lead</w:t>
      </w:r>
      <w:r>
        <w:rPr>
          <w:rFonts w:ascii="Arial" w:hAnsi="Arial" w:cs="Arial"/>
          <w:b/>
          <w:bCs/>
          <w:color w:val="FFFFFF"/>
          <w:sz w:val="14"/>
          <w:szCs w:val="14"/>
        </w:rPr>
        <w:t>s), Cell: +256772605586/</w:t>
      </w:r>
    </w:p>
    <w:p w:rsidR="0054786C" w:rsidRDefault="0054786C"/>
    <w:sectPr w:rsidR="0054786C">
      <w:type w:val="continuous"/>
      <w:pgSz w:w="7820" w:h="9638"/>
      <w:pgMar w:top="243" w:right="800" w:bottom="75" w:left="800" w:header="720" w:footer="720" w:gutter="0"/>
      <w:cols w:space="177" w:equalWidth="0">
        <w:col w:w="6220" w:space="17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B8"/>
    <w:rsid w:val="00012D0A"/>
    <w:rsid w:val="00115370"/>
    <w:rsid w:val="00163B1D"/>
    <w:rsid w:val="003D3BC2"/>
    <w:rsid w:val="0054786C"/>
    <w:rsid w:val="007B7184"/>
    <w:rsid w:val="008448AA"/>
    <w:rsid w:val="008B74EB"/>
    <w:rsid w:val="009C51B8"/>
    <w:rsid w:val="00A104F1"/>
    <w:rsid w:val="00A32927"/>
    <w:rsid w:val="00AF5A53"/>
    <w:rsid w:val="00B33906"/>
    <w:rsid w:val="00E56E26"/>
    <w:rsid w:val="00E56FC0"/>
    <w:rsid w:val="00E71079"/>
    <w:rsid w:val="00E9762D"/>
    <w:rsid w:val="00EE653F"/>
    <w:rsid w:val="00F5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1B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C51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1B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C51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ohce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ohceaug@ohcea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Nitumusiima</dc:creator>
  <cp:lastModifiedBy>Sarah Nitumusiima</cp:lastModifiedBy>
  <cp:revision>6</cp:revision>
  <dcterms:created xsi:type="dcterms:W3CDTF">2016-02-10T03:29:00Z</dcterms:created>
  <dcterms:modified xsi:type="dcterms:W3CDTF">2016-02-10T07:27:00Z</dcterms:modified>
</cp:coreProperties>
</file>