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77" w:rsidRPr="00714577" w:rsidRDefault="00714577" w:rsidP="00714577">
      <w:pPr>
        <w:tabs>
          <w:tab w:val="left" w:pos="6096"/>
        </w:tabs>
        <w:spacing w:after="0" w:line="240" w:lineRule="exact"/>
        <w:ind w:right="-143"/>
        <w:jc w:val="center"/>
        <w:rPr>
          <w:rFonts w:ascii="Verdana" w:hAnsi="Verdana" w:cs="Verdana"/>
          <w:sz w:val="19"/>
          <w:szCs w:val="19"/>
        </w:rPr>
      </w:pPr>
      <w:r w:rsidRPr="00714577">
        <w:rPr>
          <w:rFonts w:ascii="Verdana" w:hAnsi="Verdana" w:cs="Verdana"/>
          <w:sz w:val="20"/>
          <w:szCs w:val="19"/>
        </w:rPr>
        <w:t xml:space="preserve">                                                                               </w:t>
      </w:r>
      <w:r w:rsidR="00BC4229">
        <w:rPr>
          <w:rFonts w:ascii="Verdana" w:hAnsi="Verdana" w:cs="Verdana"/>
          <w:sz w:val="20"/>
          <w:szCs w:val="19"/>
        </w:rPr>
        <w:tab/>
        <w:t xml:space="preserve">  </w:t>
      </w:r>
      <w:r w:rsidRPr="00714577">
        <w:rPr>
          <w:rFonts w:ascii="Verdana" w:hAnsi="Verdana" w:cs="Verdana"/>
          <w:sz w:val="19"/>
          <w:szCs w:val="19"/>
        </w:rPr>
        <w:t>Royal Academy of Engineering</w:t>
      </w:r>
    </w:p>
    <w:p w:rsidR="00714577" w:rsidRPr="00714577" w:rsidRDefault="00714577" w:rsidP="00714577">
      <w:pPr>
        <w:tabs>
          <w:tab w:val="left" w:pos="6096"/>
        </w:tabs>
        <w:spacing w:after="0" w:line="240" w:lineRule="exact"/>
        <w:ind w:left="6237" w:right="-143"/>
        <w:rPr>
          <w:rFonts w:ascii="Verdana" w:hAnsi="Verdana" w:cs="Verdana"/>
          <w:sz w:val="19"/>
          <w:szCs w:val="19"/>
        </w:rPr>
      </w:pPr>
      <w:r w:rsidRPr="00714577">
        <w:rPr>
          <w:rFonts w:ascii="Verdana" w:hAnsi="Verdana" w:cs="Verdana"/>
          <w:sz w:val="19"/>
          <w:szCs w:val="19"/>
        </w:rPr>
        <w:t>Prince Philip House</w:t>
      </w:r>
    </w:p>
    <w:p w:rsidR="00714577" w:rsidRPr="00714577" w:rsidRDefault="00714577" w:rsidP="00714577">
      <w:pPr>
        <w:tabs>
          <w:tab w:val="left" w:pos="6096"/>
        </w:tabs>
        <w:spacing w:after="0" w:line="240" w:lineRule="exact"/>
        <w:ind w:left="6237" w:right="-143"/>
        <w:rPr>
          <w:rFonts w:ascii="Verdana" w:hAnsi="Verdana" w:cs="Verdana"/>
          <w:sz w:val="19"/>
          <w:szCs w:val="19"/>
        </w:rPr>
      </w:pPr>
      <w:r w:rsidRPr="00714577">
        <w:rPr>
          <w:rFonts w:ascii="Verdana" w:hAnsi="Verdana" w:cs="Verdana"/>
          <w:sz w:val="19"/>
          <w:szCs w:val="19"/>
        </w:rPr>
        <w:t>3 Carlton House Terrace</w:t>
      </w:r>
    </w:p>
    <w:p w:rsidR="00714577" w:rsidRPr="00714577" w:rsidRDefault="00714577" w:rsidP="00714577">
      <w:pPr>
        <w:tabs>
          <w:tab w:val="left" w:pos="6096"/>
        </w:tabs>
        <w:spacing w:after="0" w:line="240" w:lineRule="exact"/>
        <w:ind w:left="6237" w:right="-143"/>
        <w:rPr>
          <w:rFonts w:ascii="Verdana" w:hAnsi="Verdana" w:cs="Verdana"/>
          <w:sz w:val="19"/>
          <w:szCs w:val="19"/>
        </w:rPr>
      </w:pPr>
      <w:r w:rsidRPr="00714577">
        <w:rPr>
          <w:rFonts w:ascii="Verdana" w:hAnsi="Verdana" w:cs="Verdana"/>
          <w:sz w:val="19"/>
          <w:szCs w:val="19"/>
        </w:rPr>
        <w:t>London SW1Y 5DG</w:t>
      </w:r>
    </w:p>
    <w:p w:rsidR="00714577" w:rsidRPr="00714577" w:rsidRDefault="00714577" w:rsidP="00714577">
      <w:pPr>
        <w:tabs>
          <w:tab w:val="left" w:pos="8789"/>
        </w:tabs>
        <w:spacing w:after="0"/>
        <w:ind w:right="839"/>
        <w:rPr>
          <w:rFonts w:ascii="Verdana" w:hAnsi="Verdana" w:cs="Verdana"/>
          <w:b/>
          <w:sz w:val="48"/>
          <w:szCs w:val="48"/>
        </w:rPr>
      </w:pPr>
    </w:p>
    <w:p w:rsidR="00714577" w:rsidRPr="00714577" w:rsidRDefault="00714577" w:rsidP="00714577">
      <w:pPr>
        <w:tabs>
          <w:tab w:val="left" w:pos="8789"/>
        </w:tabs>
        <w:spacing w:after="0"/>
        <w:ind w:right="839"/>
        <w:rPr>
          <w:rFonts w:ascii="Verdana" w:hAnsi="Verdana" w:cs="Verdana"/>
          <w:b/>
          <w:sz w:val="48"/>
          <w:szCs w:val="48"/>
        </w:rPr>
      </w:pPr>
      <w:r w:rsidRPr="00714577">
        <w:rPr>
          <w:rFonts w:ascii="Verdana" w:hAnsi="Verdana" w:cs="Verdana"/>
          <w:b/>
          <w:sz w:val="48"/>
          <w:szCs w:val="48"/>
        </w:rPr>
        <w:t>News release</w:t>
      </w:r>
    </w:p>
    <w:p w:rsidR="00714577" w:rsidRPr="00714577" w:rsidRDefault="00714577" w:rsidP="00714577">
      <w:pPr>
        <w:pStyle w:val="Lettertext"/>
        <w:tabs>
          <w:tab w:val="left" w:pos="5640"/>
        </w:tabs>
        <w:ind w:right="567"/>
        <w:rPr>
          <w:color w:val="7F7F7F"/>
          <w:szCs w:val="20"/>
        </w:rPr>
      </w:pPr>
      <w:r w:rsidRPr="00714577">
        <w:rPr>
          <w:color w:val="7F7F7F"/>
          <w:szCs w:val="20"/>
        </w:rPr>
        <w:tab/>
      </w:r>
    </w:p>
    <w:p w:rsidR="00714577" w:rsidRPr="00714577" w:rsidRDefault="00714577" w:rsidP="00714577">
      <w:pPr>
        <w:pStyle w:val="heading3"/>
        <w:ind w:left="0"/>
        <w:jc w:val="center"/>
        <w:rPr>
          <w:color w:val="auto"/>
          <w:sz w:val="24"/>
          <w:szCs w:val="24"/>
        </w:rPr>
      </w:pPr>
      <w:r w:rsidRPr="00714577">
        <w:rPr>
          <w:color w:val="auto"/>
          <w:sz w:val="24"/>
          <w:szCs w:val="24"/>
        </w:rPr>
        <w:t>Africa Prize</w:t>
      </w:r>
      <w:r w:rsidR="00262E13">
        <w:rPr>
          <w:color w:val="auto"/>
          <w:sz w:val="24"/>
          <w:szCs w:val="24"/>
        </w:rPr>
        <w:t xml:space="preserve"> for Engineering Innovation opens for entries</w:t>
      </w:r>
    </w:p>
    <w:p w:rsidR="00714577" w:rsidRPr="00714577" w:rsidRDefault="006E1582" w:rsidP="00714577">
      <w:pPr>
        <w:pStyle w:val="heading3"/>
        <w:ind w:left="0"/>
        <w:jc w:val="center"/>
        <w:rPr>
          <w:b w:val="0"/>
          <w:i/>
          <w:color w:val="auto"/>
          <w:sz w:val="22"/>
          <w:szCs w:val="22"/>
        </w:rPr>
      </w:pPr>
      <w:r>
        <w:rPr>
          <w:b w:val="0"/>
          <w:i/>
          <w:color w:val="auto"/>
          <w:sz w:val="22"/>
          <w:szCs w:val="22"/>
        </w:rPr>
        <w:t xml:space="preserve">Innovative </w:t>
      </w:r>
      <w:r w:rsidR="00262E13">
        <w:rPr>
          <w:b w:val="0"/>
          <w:i/>
          <w:color w:val="auto"/>
          <w:sz w:val="22"/>
          <w:szCs w:val="22"/>
        </w:rPr>
        <w:t xml:space="preserve">African engineers </w:t>
      </w:r>
      <w:r>
        <w:rPr>
          <w:b w:val="0"/>
          <w:i/>
          <w:color w:val="auto"/>
          <w:sz w:val="22"/>
          <w:szCs w:val="22"/>
        </w:rPr>
        <w:t xml:space="preserve">invited to </w:t>
      </w:r>
      <w:r w:rsidR="00F96A9A">
        <w:rPr>
          <w:b w:val="0"/>
          <w:i/>
          <w:color w:val="auto"/>
          <w:sz w:val="22"/>
          <w:szCs w:val="22"/>
        </w:rPr>
        <w:t xml:space="preserve">enter </w:t>
      </w:r>
      <w:r>
        <w:rPr>
          <w:b w:val="0"/>
          <w:i/>
          <w:color w:val="auto"/>
          <w:sz w:val="22"/>
          <w:szCs w:val="22"/>
        </w:rPr>
        <w:t>prestigious award</w:t>
      </w:r>
    </w:p>
    <w:p w:rsidR="00714577" w:rsidRPr="00714577" w:rsidRDefault="00714577" w:rsidP="00714577">
      <w:pPr>
        <w:pStyle w:val="NoSpacing"/>
        <w:rPr>
          <w:rFonts w:ascii="Verdana" w:hAnsi="Verdana"/>
          <w:b/>
          <w:sz w:val="22"/>
          <w:szCs w:val="22"/>
        </w:rPr>
      </w:pPr>
    </w:p>
    <w:p w:rsidR="00262E13" w:rsidRDefault="00262E13" w:rsidP="00CC39D8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The Royal Academy of Engineering </w:t>
      </w:r>
      <w:r w:rsidR="00536B1E">
        <w:rPr>
          <w:rFonts w:ascii="Verdana" w:hAnsi="Verdana"/>
        </w:rPr>
        <w:t>has announced the opening of the second Africa Prize for Engineering Innovation.</w:t>
      </w:r>
    </w:p>
    <w:p w:rsidR="00536B1E" w:rsidRDefault="00536B1E" w:rsidP="00CC39D8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The Africa Prize, now in its second year, recognises ambitious and talented sub-Saharan African engineers from all disciplines. It aims to stimulate and celebrate innovation and entrepreneurship, highlighting the importance of engineering as an enabler of improved quality of </w:t>
      </w:r>
      <w:r w:rsidR="00025E7E">
        <w:rPr>
          <w:rFonts w:ascii="Verdana" w:hAnsi="Verdana"/>
        </w:rPr>
        <w:t xml:space="preserve">life </w:t>
      </w:r>
      <w:r>
        <w:rPr>
          <w:rFonts w:ascii="Verdana" w:hAnsi="Verdana"/>
        </w:rPr>
        <w:t>and economic development.</w:t>
      </w:r>
    </w:p>
    <w:p w:rsidR="00210E31" w:rsidRDefault="00210E31" w:rsidP="00CC39D8">
      <w:pPr>
        <w:spacing w:line="276" w:lineRule="auto"/>
        <w:rPr>
          <w:rFonts w:ascii="Verdana" w:hAnsi="Verdana"/>
        </w:rPr>
      </w:pPr>
      <w:r w:rsidRPr="00210E31">
        <w:rPr>
          <w:rFonts w:ascii="Verdana" w:hAnsi="Verdana"/>
        </w:rPr>
        <w:t>Engineering innovators who work and live in sub-Saharan Africa and can provide a letter of support from a university o</w:t>
      </w:r>
      <w:r>
        <w:rPr>
          <w:rFonts w:ascii="Verdana" w:hAnsi="Verdana"/>
        </w:rPr>
        <w:t>r</w:t>
      </w:r>
      <w:r w:rsidRPr="00210E31">
        <w:rPr>
          <w:rFonts w:ascii="Verdana" w:hAnsi="Verdana"/>
        </w:rPr>
        <w:t xml:space="preserve"> research institution are invited to enter.</w:t>
      </w:r>
    </w:p>
    <w:p w:rsidR="00536B1E" w:rsidRDefault="00536B1E" w:rsidP="00CC39D8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Successful entrants chosen </w:t>
      </w:r>
      <w:r w:rsidR="00D54E21">
        <w:rPr>
          <w:rFonts w:ascii="Verdana" w:hAnsi="Verdana"/>
        </w:rPr>
        <w:t>for</w:t>
      </w:r>
      <w:r>
        <w:rPr>
          <w:rFonts w:ascii="Verdana" w:hAnsi="Verdana"/>
        </w:rPr>
        <w:t xml:space="preserve"> the shortlist will receive extensive mentoring and training to develop their innovation and entrepreneurial skills, and the final winner will receive </w:t>
      </w:r>
      <w:r w:rsidRPr="00536B1E">
        <w:rPr>
          <w:rFonts w:ascii="Verdana" w:hAnsi="Verdana"/>
        </w:rPr>
        <w:t>£25,000</w:t>
      </w:r>
      <w:r w:rsidR="00F96A9A">
        <w:rPr>
          <w:rFonts w:ascii="Verdana" w:hAnsi="Verdana"/>
        </w:rPr>
        <w:t xml:space="preserve">, </w:t>
      </w:r>
      <w:r w:rsidR="00D54E21">
        <w:rPr>
          <w:rFonts w:ascii="Verdana" w:hAnsi="Verdana"/>
        </w:rPr>
        <w:t xml:space="preserve">while </w:t>
      </w:r>
      <w:r w:rsidRPr="00536B1E">
        <w:rPr>
          <w:rFonts w:ascii="Verdana" w:hAnsi="Verdana"/>
        </w:rPr>
        <w:t>runners-up will be awarded £10,000 each</w:t>
      </w:r>
      <w:r>
        <w:rPr>
          <w:rFonts w:ascii="Verdana" w:hAnsi="Verdana"/>
        </w:rPr>
        <w:t xml:space="preserve">. Entries close at midnight 29 </w:t>
      </w:r>
      <w:bookmarkStart w:id="0" w:name="_GoBack"/>
      <w:bookmarkEnd w:id="0"/>
      <w:r>
        <w:rPr>
          <w:rFonts w:ascii="Verdana" w:hAnsi="Verdana"/>
        </w:rPr>
        <w:t>June 2015.</w:t>
      </w:r>
    </w:p>
    <w:p w:rsidR="00536B1E" w:rsidRDefault="00536B1E" w:rsidP="00CC39D8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Following entries from 15 African countries, the 2014-2015 Africa Prize finalists have been chosen from a shortlist of 12, and are preparing for their final presentations.</w:t>
      </w:r>
    </w:p>
    <w:p w:rsidR="00536B1E" w:rsidRPr="00CC39D8" w:rsidRDefault="00536B1E" w:rsidP="00536B1E">
      <w:p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 xml:space="preserve">The finalists are: </w:t>
      </w:r>
    </w:p>
    <w:p w:rsidR="00536B1E" w:rsidRPr="00CC39D8" w:rsidRDefault="00536B1E" w:rsidP="00536B1E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CC39D8">
        <w:rPr>
          <w:rFonts w:ascii="Verdana" w:hAnsi="Verdana"/>
          <w:b/>
        </w:rPr>
        <w:t>Dr Askwar Hilonga</w:t>
      </w:r>
      <w:r w:rsidRPr="00CC39D8">
        <w:rPr>
          <w:rFonts w:ascii="Verdana" w:hAnsi="Verdana"/>
        </w:rPr>
        <w:t xml:space="preserve"> from Tanzania for his low-cost sustainable water filtration system</w:t>
      </w:r>
    </w:p>
    <w:p w:rsidR="00536B1E" w:rsidRPr="00E5049F" w:rsidRDefault="00536B1E" w:rsidP="00536B1E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E5049F">
        <w:rPr>
          <w:rFonts w:ascii="Verdana" w:hAnsi="Verdana"/>
          <w:b/>
        </w:rPr>
        <w:t>Ernst Pretorius</w:t>
      </w:r>
      <w:r w:rsidRPr="00E5049F">
        <w:rPr>
          <w:rFonts w:ascii="Verdana" w:hAnsi="Verdana"/>
        </w:rPr>
        <w:t xml:space="preserve"> from South Africa for a fence-mounted security system </w:t>
      </w:r>
    </w:p>
    <w:p w:rsidR="00536B1E" w:rsidRDefault="00536B1E" w:rsidP="00536B1E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E5049F">
        <w:rPr>
          <w:rFonts w:ascii="Verdana" w:hAnsi="Verdana"/>
          <w:b/>
        </w:rPr>
        <w:t>Musenga Silwawa</w:t>
      </w:r>
      <w:r w:rsidRPr="00E5049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and team </w:t>
      </w:r>
      <w:r w:rsidRPr="00E5049F">
        <w:rPr>
          <w:rFonts w:ascii="Verdana" w:hAnsi="Verdana"/>
        </w:rPr>
        <w:t xml:space="preserve">from Zambia for </w:t>
      </w:r>
      <w:r w:rsidR="00D54E21">
        <w:rPr>
          <w:rFonts w:ascii="Verdana" w:hAnsi="Verdana"/>
        </w:rPr>
        <w:t>their</w:t>
      </w:r>
      <w:r w:rsidRPr="00E5049F">
        <w:rPr>
          <w:rFonts w:ascii="Verdana" w:hAnsi="Verdana"/>
        </w:rPr>
        <w:t xml:space="preserve"> spot fertili</w:t>
      </w:r>
      <w:r>
        <w:rPr>
          <w:rFonts w:ascii="Verdana" w:hAnsi="Verdana"/>
        </w:rPr>
        <w:t>s</w:t>
      </w:r>
      <w:r w:rsidRPr="00E5049F">
        <w:rPr>
          <w:rFonts w:ascii="Verdana" w:hAnsi="Verdana"/>
        </w:rPr>
        <w:t>er applicator</w:t>
      </w:r>
    </w:p>
    <w:p w:rsidR="00536B1E" w:rsidRDefault="00536B1E" w:rsidP="00536B1E">
      <w:pPr>
        <w:pStyle w:val="ListParagraph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CC39D8">
        <w:rPr>
          <w:rFonts w:ascii="Verdana" w:hAnsi="Verdana"/>
          <w:b/>
        </w:rPr>
        <w:t>Samuel Wangui</w:t>
      </w:r>
      <w:r w:rsidRPr="00CC39D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and team </w:t>
      </w:r>
      <w:r w:rsidRPr="00CC39D8">
        <w:rPr>
          <w:rFonts w:ascii="Verdana" w:hAnsi="Verdana"/>
        </w:rPr>
        <w:t xml:space="preserve">from Kenya for Chura, a SIM-card-swapping </w:t>
      </w:r>
      <w:r>
        <w:rPr>
          <w:rFonts w:ascii="Verdana" w:hAnsi="Verdana"/>
        </w:rPr>
        <w:t>service.</w:t>
      </w:r>
    </w:p>
    <w:p w:rsidR="00536B1E" w:rsidRPr="00536B1E" w:rsidRDefault="00536B1E" w:rsidP="00536B1E">
      <w:pPr>
        <w:spacing w:line="276" w:lineRule="auto"/>
        <w:rPr>
          <w:rFonts w:ascii="Verdana" w:hAnsi="Verdana"/>
        </w:rPr>
      </w:pPr>
      <w:r w:rsidRPr="00536B1E">
        <w:rPr>
          <w:rFonts w:ascii="Verdana" w:hAnsi="Verdana"/>
        </w:rPr>
        <w:t xml:space="preserve">“The Africa Prize prompted me to reconsider my business plan and identify prototype functionalities I’d never thought of. I will always be grateful to the Royal Academy of Engineering for organising the Prize,” said Ernst Pretorius, Africa Prize finalist and creator of the Fencesitter warning device. </w:t>
      </w:r>
    </w:p>
    <w:p w:rsidR="00536B1E" w:rsidRPr="00536B1E" w:rsidRDefault="00536B1E" w:rsidP="00536B1E">
      <w:pPr>
        <w:spacing w:line="276" w:lineRule="auto"/>
        <w:rPr>
          <w:rFonts w:ascii="Verdana" w:hAnsi="Verdana"/>
        </w:rPr>
      </w:pPr>
      <w:r w:rsidRPr="00536B1E">
        <w:rPr>
          <w:rFonts w:ascii="Verdana" w:hAnsi="Verdana"/>
        </w:rPr>
        <w:lastRenderedPageBreak/>
        <w:t>“The mentorship programme and training have completely changed the business plan for my innovation,” says Dr Askwar Hilonga, Tanzanian finalist and Nanofilters inventor. “I’ve found new sources of interest-free loans and seed capital, changed the way I see my customers and learnt to communicate with them better. The impact is much greater than I imagined.”</w:t>
      </w:r>
    </w:p>
    <w:p w:rsidR="000B6836" w:rsidRPr="00CC39D8" w:rsidRDefault="001B49F4" w:rsidP="00CC39D8">
      <w:p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>The Africa Prize is an initiative of the UK’s</w:t>
      </w:r>
      <w:r w:rsidR="00AA01C2" w:rsidRPr="00CC39D8">
        <w:rPr>
          <w:rFonts w:ascii="Verdana" w:hAnsi="Verdana"/>
        </w:rPr>
        <w:t xml:space="preserve"> Royal Academy of Engineering</w:t>
      </w:r>
      <w:r w:rsidR="009F750D">
        <w:rPr>
          <w:rFonts w:ascii="Verdana" w:hAnsi="Verdana"/>
        </w:rPr>
        <w:t xml:space="preserve"> (RAEng)</w:t>
      </w:r>
      <w:r w:rsidR="00714577" w:rsidRPr="00CC39D8">
        <w:rPr>
          <w:rFonts w:ascii="Verdana" w:hAnsi="Verdana"/>
        </w:rPr>
        <w:t>,</w:t>
      </w:r>
      <w:r w:rsidR="00AA01C2" w:rsidRPr="00CC39D8">
        <w:rPr>
          <w:rFonts w:ascii="Verdana" w:hAnsi="Verdana"/>
        </w:rPr>
        <w:t xml:space="preserve"> </w:t>
      </w:r>
      <w:r w:rsidRPr="00CC39D8">
        <w:rPr>
          <w:rFonts w:ascii="Verdana" w:hAnsi="Verdana"/>
        </w:rPr>
        <w:t>with support from</w:t>
      </w:r>
      <w:r w:rsidR="00D26105" w:rsidRPr="00CC39D8">
        <w:rPr>
          <w:rFonts w:ascii="Verdana" w:hAnsi="Verdana"/>
        </w:rPr>
        <w:t xml:space="preserve"> </w:t>
      </w:r>
      <w:r w:rsidR="000B6836" w:rsidRPr="00CC39D8">
        <w:rPr>
          <w:rFonts w:ascii="Verdana" w:hAnsi="Verdana"/>
        </w:rPr>
        <w:t xml:space="preserve">the Shell Centenary Scholarship Fund, Consolidated Contractors Company, ConocoPhillips and the Mo Ibrahim Foundation. </w:t>
      </w:r>
    </w:p>
    <w:p w:rsidR="00701D94" w:rsidRPr="00CC39D8" w:rsidRDefault="00536B1E" w:rsidP="00701D94">
      <w:p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 xml:space="preserve"> </w:t>
      </w:r>
      <w:r w:rsidR="00701D94" w:rsidRPr="00CC39D8">
        <w:rPr>
          <w:rFonts w:ascii="Verdana" w:hAnsi="Verdana"/>
        </w:rPr>
        <w:t xml:space="preserve">“The four Africa Prize finalists represent a good cross-section of African engineering talent,” said Africa Prize judge Stephen Dawson, a venture capitalist and chairman of Jacana Partners in the UK. </w:t>
      </w:r>
    </w:p>
    <w:p w:rsidR="004F3BCF" w:rsidRPr="00CC39D8" w:rsidRDefault="004F3BCF" w:rsidP="00CC39D8">
      <w:p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>The eight other shortlisted innovat</w:t>
      </w:r>
      <w:r w:rsidR="00AB5C8F">
        <w:rPr>
          <w:rFonts w:ascii="Verdana" w:hAnsi="Verdana"/>
        </w:rPr>
        <w:t>ors</w:t>
      </w:r>
      <w:r w:rsidR="00C11084" w:rsidRPr="00CC39D8">
        <w:rPr>
          <w:rFonts w:ascii="Verdana" w:hAnsi="Verdana"/>
        </w:rPr>
        <w:t xml:space="preserve"> from the first Africa Prize for Engineering Innovation </w:t>
      </w:r>
      <w:r w:rsidR="00AB5C8F">
        <w:rPr>
          <w:rFonts w:ascii="Verdana" w:hAnsi="Verdana"/>
        </w:rPr>
        <w:t xml:space="preserve">also received </w:t>
      </w:r>
      <w:r w:rsidR="00C11084" w:rsidRPr="00CC39D8">
        <w:rPr>
          <w:rFonts w:ascii="Verdana" w:hAnsi="Verdana"/>
        </w:rPr>
        <w:t>six months of mentorship and training. Their innovations are:</w:t>
      </w:r>
    </w:p>
    <w:p w:rsidR="00060342" w:rsidRPr="00CC39D8" w:rsidRDefault="00060342" w:rsidP="00060342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 xml:space="preserve">An affordable multi-purpose degreaser/cleaner (by Justin </w:t>
      </w:r>
      <w:r>
        <w:rPr>
          <w:rFonts w:ascii="Verdana" w:hAnsi="Verdana"/>
        </w:rPr>
        <w:t>Nwaogwugwu</w:t>
      </w:r>
      <w:r w:rsidRPr="00CC39D8">
        <w:rPr>
          <w:rFonts w:ascii="Verdana" w:hAnsi="Verdana"/>
        </w:rPr>
        <w:t xml:space="preserve"> from </w:t>
      </w:r>
      <w:r w:rsidRPr="00CC39D8">
        <w:rPr>
          <w:rFonts w:ascii="Verdana" w:hAnsi="Verdana"/>
          <w:b/>
        </w:rPr>
        <w:t>Nigeria</w:t>
      </w:r>
      <w:r w:rsidRPr="00CC39D8">
        <w:rPr>
          <w:rFonts w:ascii="Verdana" w:hAnsi="Verdana"/>
        </w:rPr>
        <w:t>)</w:t>
      </w:r>
    </w:p>
    <w:p w:rsidR="00060342" w:rsidRDefault="00060342" w:rsidP="00060342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 xml:space="preserve">A full-cycle sanitation service to reduce pollution to the environment and prevent diarrheal disease (by Samuel Malinga </w:t>
      </w:r>
      <w:r w:rsidR="00F77D49">
        <w:rPr>
          <w:rFonts w:ascii="Verdana" w:hAnsi="Verdana"/>
        </w:rPr>
        <w:t>and</w:t>
      </w:r>
      <w:r>
        <w:rPr>
          <w:rFonts w:ascii="Verdana" w:hAnsi="Verdana"/>
        </w:rPr>
        <w:t xml:space="preserve"> team </w:t>
      </w:r>
      <w:r w:rsidRPr="00CC39D8">
        <w:rPr>
          <w:rFonts w:ascii="Verdana" w:hAnsi="Verdana"/>
        </w:rPr>
        <w:t xml:space="preserve">from </w:t>
      </w:r>
      <w:r w:rsidRPr="00CC39D8">
        <w:rPr>
          <w:rFonts w:ascii="Verdana" w:hAnsi="Verdana"/>
          <w:b/>
        </w:rPr>
        <w:t>Uganda</w:t>
      </w:r>
      <w:r w:rsidRPr="00CC39D8">
        <w:rPr>
          <w:rFonts w:ascii="Verdana" w:hAnsi="Verdana"/>
        </w:rPr>
        <w:t>)</w:t>
      </w:r>
    </w:p>
    <w:p w:rsidR="00060342" w:rsidRPr="00CC39D8" w:rsidRDefault="00060342" w:rsidP="00060342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 xml:space="preserve">An industrial process and quality control system for the fluids manufacturing industry (by Dr Reinhardt Kotzé </w:t>
      </w:r>
      <w:r w:rsidR="00F77D49">
        <w:rPr>
          <w:rFonts w:ascii="Verdana" w:hAnsi="Verdana"/>
        </w:rPr>
        <w:t>and</w:t>
      </w:r>
      <w:r>
        <w:rPr>
          <w:rFonts w:ascii="Verdana" w:hAnsi="Verdana"/>
        </w:rPr>
        <w:t xml:space="preserve"> team </w:t>
      </w:r>
      <w:r w:rsidRPr="00CC39D8">
        <w:rPr>
          <w:rFonts w:ascii="Verdana" w:hAnsi="Verdana"/>
        </w:rPr>
        <w:t xml:space="preserve">from </w:t>
      </w:r>
      <w:r w:rsidRPr="00CC39D8">
        <w:rPr>
          <w:rFonts w:ascii="Verdana" w:hAnsi="Verdana"/>
          <w:b/>
        </w:rPr>
        <w:t>South Africa</w:t>
      </w:r>
      <w:r w:rsidRPr="00CC39D8">
        <w:rPr>
          <w:rFonts w:ascii="Verdana" w:hAnsi="Verdana"/>
        </w:rPr>
        <w:t>)</w:t>
      </w:r>
    </w:p>
    <w:p w:rsidR="00060342" w:rsidRPr="00CC39D8" w:rsidRDefault="00060342" w:rsidP="00060342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 xml:space="preserve">A mobile application for merchants and customers to make and receive card payments through their phones and tablets (by </w:t>
      </w:r>
      <w:r w:rsidRPr="00AB5C8F">
        <w:rPr>
          <w:rFonts w:ascii="Verdana" w:hAnsi="Verdana"/>
        </w:rPr>
        <w:t>Ayodele</w:t>
      </w:r>
      <w:r w:rsidR="00F77D49">
        <w:rPr>
          <w:rFonts w:ascii="Verdana" w:hAnsi="Verdana"/>
        </w:rPr>
        <w:t xml:space="preserve"> Adigun and</w:t>
      </w:r>
      <w:r>
        <w:rPr>
          <w:rFonts w:ascii="Verdana" w:hAnsi="Verdana"/>
        </w:rPr>
        <w:t xml:space="preserve"> team</w:t>
      </w:r>
      <w:r w:rsidRPr="00CC39D8">
        <w:rPr>
          <w:rFonts w:ascii="Verdana" w:hAnsi="Verdana"/>
        </w:rPr>
        <w:t xml:space="preserve"> from </w:t>
      </w:r>
      <w:r w:rsidRPr="00CC39D8">
        <w:rPr>
          <w:rFonts w:ascii="Verdana" w:hAnsi="Verdana"/>
          <w:b/>
        </w:rPr>
        <w:t>Nigeria</w:t>
      </w:r>
      <w:r w:rsidRPr="00CC39D8">
        <w:rPr>
          <w:rFonts w:ascii="Verdana" w:hAnsi="Verdana"/>
        </w:rPr>
        <w:t>)</w:t>
      </w:r>
    </w:p>
    <w:p w:rsidR="004F3BCF" w:rsidRPr="00CC39D8" w:rsidRDefault="004F3BCF" w:rsidP="00CC39D8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>A mobile device application that teaches children how to read Shona (</w:t>
      </w:r>
      <w:r w:rsidR="00C11084" w:rsidRPr="00CC39D8">
        <w:rPr>
          <w:rFonts w:ascii="Verdana" w:hAnsi="Verdana"/>
        </w:rPr>
        <w:t xml:space="preserve">by Ian Mutamiri </w:t>
      </w:r>
      <w:r w:rsidR="00F77D49">
        <w:rPr>
          <w:rFonts w:ascii="Verdana" w:hAnsi="Verdana"/>
        </w:rPr>
        <w:t>and</w:t>
      </w:r>
      <w:r w:rsidR="008623B1">
        <w:rPr>
          <w:rFonts w:ascii="Verdana" w:hAnsi="Verdana"/>
        </w:rPr>
        <w:t xml:space="preserve"> team </w:t>
      </w:r>
      <w:r w:rsidR="00C11084" w:rsidRPr="00CC39D8">
        <w:rPr>
          <w:rFonts w:ascii="Verdana" w:hAnsi="Verdana"/>
        </w:rPr>
        <w:t xml:space="preserve">from </w:t>
      </w:r>
      <w:r w:rsidRPr="00CC39D8">
        <w:rPr>
          <w:rFonts w:ascii="Verdana" w:hAnsi="Verdana"/>
          <w:b/>
        </w:rPr>
        <w:t>Zimbabwe</w:t>
      </w:r>
      <w:r w:rsidRPr="00CC39D8">
        <w:rPr>
          <w:rFonts w:ascii="Verdana" w:hAnsi="Verdana"/>
        </w:rPr>
        <w:t>)</w:t>
      </w:r>
    </w:p>
    <w:p w:rsidR="00060342" w:rsidRPr="00CC39D8" w:rsidRDefault="00060342" w:rsidP="00060342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 xml:space="preserve">A removable burglar-bar system for emergency exits from buildings (by </w:t>
      </w:r>
      <w:r>
        <w:rPr>
          <w:rFonts w:ascii="Verdana" w:hAnsi="Verdana"/>
        </w:rPr>
        <w:t xml:space="preserve">Captain </w:t>
      </w:r>
      <w:r w:rsidRPr="00CC39D8">
        <w:rPr>
          <w:rFonts w:ascii="Verdana" w:hAnsi="Verdana"/>
        </w:rPr>
        <w:t xml:space="preserve">Abubakar Imam from </w:t>
      </w:r>
      <w:r w:rsidRPr="00CC39D8">
        <w:rPr>
          <w:rFonts w:ascii="Verdana" w:hAnsi="Verdana"/>
          <w:b/>
        </w:rPr>
        <w:t>Nigeria</w:t>
      </w:r>
      <w:r w:rsidRPr="00CC39D8">
        <w:rPr>
          <w:rFonts w:ascii="Verdana" w:hAnsi="Verdana"/>
        </w:rPr>
        <w:t>)</w:t>
      </w:r>
    </w:p>
    <w:p w:rsidR="004F3BCF" w:rsidRPr="00CC39D8" w:rsidRDefault="004F3BCF" w:rsidP="00CC39D8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>Portable crushing machines for small and medium size mining operations (</w:t>
      </w:r>
      <w:r w:rsidR="00C11084" w:rsidRPr="00CC39D8">
        <w:rPr>
          <w:rFonts w:ascii="Verdana" w:hAnsi="Verdana"/>
        </w:rPr>
        <w:t xml:space="preserve">by Rujeko Masike </w:t>
      </w:r>
      <w:r w:rsidR="00F77D49">
        <w:rPr>
          <w:rFonts w:ascii="Verdana" w:hAnsi="Verdana"/>
        </w:rPr>
        <w:t>and</w:t>
      </w:r>
      <w:r w:rsidR="008623B1">
        <w:rPr>
          <w:rFonts w:ascii="Verdana" w:hAnsi="Verdana"/>
        </w:rPr>
        <w:t xml:space="preserve"> team </w:t>
      </w:r>
      <w:r w:rsidR="00C11084" w:rsidRPr="00CC39D8">
        <w:rPr>
          <w:rFonts w:ascii="Verdana" w:hAnsi="Verdana"/>
        </w:rPr>
        <w:t xml:space="preserve">from </w:t>
      </w:r>
      <w:r w:rsidRPr="00CC39D8">
        <w:rPr>
          <w:rFonts w:ascii="Verdana" w:hAnsi="Verdana"/>
          <w:b/>
        </w:rPr>
        <w:t>Zimbabwe</w:t>
      </w:r>
      <w:r w:rsidRPr="00CC39D8">
        <w:rPr>
          <w:rFonts w:ascii="Verdana" w:hAnsi="Verdana"/>
        </w:rPr>
        <w:t>)</w:t>
      </w:r>
    </w:p>
    <w:p w:rsidR="0045515E" w:rsidRPr="00060342" w:rsidRDefault="004F3BCF" w:rsidP="00060342">
      <w:pPr>
        <w:pStyle w:val="ListParagraph"/>
        <w:numPr>
          <w:ilvl w:val="0"/>
          <w:numId w:val="6"/>
        </w:numPr>
        <w:spacing w:line="276" w:lineRule="auto"/>
        <w:rPr>
          <w:rFonts w:ascii="Verdana" w:hAnsi="Verdana"/>
        </w:rPr>
      </w:pPr>
      <w:r w:rsidRPr="00CC39D8">
        <w:rPr>
          <w:rFonts w:ascii="Verdana" w:hAnsi="Verdana"/>
        </w:rPr>
        <w:t>The mechanical pressing of bananas to produce enzyme-free clear banana juice (</w:t>
      </w:r>
      <w:r w:rsidR="00C11084" w:rsidRPr="00CC39D8">
        <w:rPr>
          <w:rFonts w:ascii="Verdana" w:hAnsi="Verdana"/>
        </w:rPr>
        <w:t xml:space="preserve">by Dr Oscar Kibazohi </w:t>
      </w:r>
      <w:r w:rsidR="00F77D49">
        <w:rPr>
          <w:rFonts w:ascii="Verdana" w:hAnsi="Verdana"/>
        </w:rPr>
        <w:t>and</w:t>
      </w:r>
      <w:r w:rsidR="00AB5C8F">
        <w:rPr>
          <w:rFonts w:ascii="Verdana" w:hAnsi="Verdana"/>
        </w:rPr>
        <w:t xml:space="preserve"> team </w:t>
      </w:r>
      <w:r w:rsidR="00C11084" w:rsidRPr="00CC39D8">
        <w:rPr>
          <w:rFonts w:ascii="Verdana" w:hAnsi="Verdana"/>
        </w:rPr>
        <w:t xml:space="preserve">from </w:t>
      </w:r>
      <w:r w:rsidRPr="00CC39D8">
        <w:rPr>
          <w:rFonts w:ascii="Verdana" w:hAnsi="Verdana"/>
          <w:b/>
        </w:rPr>
        <w:t>Tanzania</w:t>
      </w:r>
      <w:r w:rsidRPr="00CC39D8">
        <w:rPr>
          <w:rFonts w:ascii="Verdana" w:hAnsi="Verdana"/>
        </w:rPr>
        <w:t>)</w:t>
      </w:r>
    </w:p>
    <w:p w:rsidR="0045515E" w:rsidRPr="00210E31" w:rsidRDefault="00210E31" w:rsidP="00BC4229">
      <w:pPr>
        <w:spacing w:line="276" w:lineRule="auto"/>
        <w:rPr>
          <w:rFonts w:ascii="Verdana" w:hAnsi="Verdana"/>
          <w:i/>
        </w:rPr>
      </w:pPr>
      <w:r w:rsidRPr="00210E31">
        <w:rPr>
          <w:rFonts w:ascii="Verdana" w:hAnsi="Verdana"/>
          <w:i/>
        </w:rPr>
        <w:t>Please note that all applications to the Africa Prize for Engineering Innovation must be made in English, and that mentoring and training will be provided in English.</w:t>
      </w:r>
    </w:p>
    <w:p w:rsidR="00714577" w:rsidRPr="00714577" w:rsidRDefault="00714577" w:rsidP="00BC4229">
      <w:pPr>
        <w:pStyle w:val="NoSpacing"/>
        <w:spacing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714577">
        <w:rPr>
          <w:rFonts w:ascii="Verdana" w:hAnsi="Verdana" w:cs="Calibri"/>
          <w:b/>
          <w:bCs/>
          <w:sz w:val="20"/>
          <w:szCs w:val="20"/>
        </w:rPr>
        <w:t>- Ends -</w:t>
      </w:r>
    </w:p>
    <w:p w:rsidR="00714577" w:rsidRPr="00714577" w:rsidRDefault="00714577" w:rsidP="00714577">
      <w:pPr>
        <w:pStyle w:val="Lettertext"/>
        <w:ind w:right="567"/>
        <w:rPr>
          <w:color w:val="auto"/>
          <w:szCs w:val="20"/>
        </w:rPr>
      </w:pPr>
    </w:p>
    <w:p w:rsidR="00714577" w:rsidRPr="00714577" w:rsidRDefault="00714577" w:rsidP="00714577">
      <w:pPr>
        <w:pStyle w:val="Lettertext"/>
        <w:ind w:right="567"/>
        <w:rPr>
          <w:color w:val="auto"/>
          <w:szCs w:val="20"/>
        </w:rPr>
      </w:pPr>
    </w:p>
    <w:p w:rsidR="00714577" w:rsidRPr="00714577" w:rsidRDefault="00714577" w:rsidP="00714577">
      <w:pPr>
        <w:pStyle w:val="NoSpacing"/>
        <w:rPr>
          <w:rFonts w:ascii="Verdana" w:hAnsi="Verdana"/>
          <w:b/>
          <w:sz w:val="20"/>
          <w:szCs w:val="20"/>
        </w:rPr>
      </w:pPr>
      <w:r w:rsidRPr="00714577">
        <w:rPr>
          <w:rFonts w:ascii="Verdana" w:hAnsi="Verdana"/>
          <w:b/>
          <w:sz w:val="20"/>
          <w:szCs w:val="20"/>
        </w:rPr>
        <w:t>Notes for Editors</w:t>
      </w:r>
    </w:p>
    <w:p w:rsidR="00714577" w:rsidRPr="00714577" w:rsidRDefault="00714577" w:rsidP="00714577">
      <w:pPr>
        <w:pStyle w:val="NoSpacing"/>
        <w:rPr>
          <w:rStyle w:val="Hyperlink"/>
          <w:rFonts w:ascii="Verdana" w:hAnsi="Verdana"/>
          <w:sz w:val="20"/>
          <w:szCs w:val="20"/>
        </w:rPr>
      </w:pPr>
      <w:r w:rsidRPr="00714577">
        <w:rPr>
          <w:rFonts w:ascii="Verdana" w:hAnsi="Verdana"/>
          <w:sz w:val="20"/>
          <w:szCs w:val="20"/>
        </w:rPr>
        <w:t xml:space="preserve">For further information about the Africa Prize for Engineering Innovation visit: </w:t>
      </w:r>
      <w:hyperlink r:id="rId5" w:history="1">
        <w:r w:rsidRPr="00714577">
          <w:rPr>
            <w:rStyle w:val="Hyperlink"/>
            <w:rFonts w:ascii="Verdana" w:hAnsi="Verdana"/>
            <w:sz w:val="20"/>
            <w:szCs w:val="20"/>
          </w:rPr>
          <w:t>www.raeng.org.uk/AfricaPrize</w:t>
        </w:r>
      </w:hyperlink>
    </w:p>
    <w:p w:rsidR="00BC4229" w:rsidRPr="00714577" w:rsidRDefault="00BC4229" w:rsidP="00714577">
      <w:pPr>
        <w:pStyle w:val="NoSpacing"/>
        <w:rPr>
          <w:rStyle w:val="Hyperlink"/>
          <w:rFonts w:ascii="Verdana" w:hAnsi="Verdana"/>
          <w:sz w:val="20"/>
          <w:szCs w:val="20"/>
        </w:rPr>
      </w:pPr>
    </w:p>
    <w:p w:rsidR="00BC4229" w:rsidRDefault="00BC4229" w:rsidP="00714577">
      <w:pPr>
        <w:pStyle w:val="NoSpacing"/>
        <w:rPr>
          <w:rStyle w:val="Strong"/>
          <w:rFonts w:ascii="Verdana" w:hAnsi="Verdana"/>
          <w:sz w:val="20"/>
          <w:szCs w:val="20"/>
        </w:rPr>
      </w:pPr>
    </w:p>
    <w:p w:rsidR="00714577" w:rsidRPr="00714577" w:rsidRDefault="00714577" w:rsidP="00714577">
      <w:pPr>
        <w:pStyle w:val="NoSpacing"/>
        <w:rPr>
          <w:rStyle w:val="Strong"/>
          <w:rFonts w:ascii="Verdana" w:hAnsi="Verdana"/>
          <w:sz w:val="20"/>
          <w:szCs w:val="20"/>
        </w:rPr>
      </w:pPr>
      <w:r w:rsidRPr="00714577">
        <w:rPr>
          <w:rStyle w:val="Strong"/>
          <w:rFonts w:ascii="Verdana" w:hAnsi="Verdana"/>
          <w:sz w:val="20"/>
          <w:szCs w:val="20"/>
        </w:rPr>
        <w:t>About the Royal Academy of Engineering</w:t>
      </w:r>
    </w:p>
    <w:p w:rsidR="00714577" w:rsidRPr="00714577" w:rsidRDefault="00714577" w:rsidP="00714577">
      <w:pPr>
        <w:pStyle w:val="NoSpacing"/>
        <w:rPr>
          <w:rFonts w:ascii="Verdana" w:hAnsi="Verdana"/>
          <w:b/>
          <w:bCs/>
          <w:sz w:val="20"/>
          <w:szCs w:val="20"/>
        </w:rPr>
      </w:pPr>
      <w:r w:rsidRPr="00714577">
        <w:rPr>
          <w:rFonts w:ascii="Verdana" w:hAnsi="Verdana"/>
          <w:sz w:val="20"/>
          <w:szCs w:val="20"/>
        </w:rPr>
        <w:t xml:space="preserve">As the UK's national academy for engineering, we bring together the most successful and talented engineers for a shared purpose: to advance and promote excellence in </w:t>
      </w:r>
      <w:r w:rsidRPr="00714577">
        <w:rPr>
          <w:rFonts w:ascii="Verdana" w:hAnsi="Verdana"/>
          <w:sz w:val="20"/>
          <w:szCs w:val="20"/>
        </w:rPr>
        <w:lastRenderedPageBreak/>
        <w:t xml:space="preserve">engineering. We provide analysis and policy support to promote the UK's role as a great place to do business. We take a lead on engineering education and we invest in the UK's world-class research base to underpin innovation. We work to improve public awareness and understanding of engineering. We are a national academy with a global outlook. We have four strategic challenges: Drive faster and more balanced economic growth; foster better education and skills; lead the profession; promote engineering at the heart of society. </w:t>
      </w:r>
      <w:r w:rsidRPr="00714577">
        <w:rPr>
          <w:rFonts w:ascii="Verdana" w:hAnsi="Verdana"/>
          <w:color w:val="000000"/>
          <w:sz w:val="20"/>
          <w:szCs w:val="20"/>
          <w:lang w:val="en-GB"/>
        </w:rPr>
        <w:t xml:space="preserve">Further information is available here: </w:t>
      </w:r>
      <w:hyperlink r:id="rId6" w:history="1">
        <w:r w:rsidRPr="00714577">
          <w:rPr>
            <w:rStyle w:val="Hyperlink"/>
            <w:rFonts w:ascii="Verdana" w:hAnsi="Verdana"/>
            <w:sz w:val="20"/>
            <w:szCs w:val="20"/>
            <w:lang w:val="en-GB"/>
          </w:rPr>
          <w:t>www.raeng.org.uk</w:t>
        </w:r>
      </w:hyperlink>
    </w:p>
    <w:p w:rsidR="00714577" w:rsidRPr="00714577" w:rsidRDefault="00714577" w:rsidP="00714577">
      <w:pPr>
        <w:pStyle w:val="NoSpacing"/>
        <w:rPr>
          <w:rFonts w:ascii="Verdana" w:hAnsi="Verdana"/>
          <w:b/>
          <w:sz w:val="20"/>
          <w:szCs w:val="20"/>
        </w:rPr>
      </w:pPr>
    </w:p>
    <w:p w:rsidR="00BC4229" w:rsidRDefault="00BC4229" w:rsidP="00714577">
      <w:pPr>
        <w:pStyle w:val="NoSpacing"/>
        <w:rPr>
          <w:rFonts w:ascii="Verdana" w:hAnsi="Verdana"/>
          <w:b/>
          <w:sz w:val="20"/>
          <w:szCs w:val="20"/>
        </w:rPr>
      </w:pPr>
    </w:p>
    <w:p w:rsidR="00714577" w:rsidRPr="00714577" w:rsidRDefault="00714577" w:rsidP="00714577">
      <w:pPr>
        <w:pStyle w:val="NoSpacing"/>
        <w:rPr>
          <w:rFonts w:ascii="Verdana" w:hAnsi="Verdana"/>
          <w:b/>
          <w:sz w:val="20"/>
          <w:szCs w:val="20"/>
        </w:rPr>
      </w:pPr>
      <w:r w:rsidRPr="00714577">
        <w:rPr>
          <w:rFonts w:ascii="Verdana" w:hAnsi="Verdana"/>
          <w:b/>
          <w:sz w:val="20"/>
          <w:szCs w:val="20"/>
        </w:rPr>
        <w:t xml:space="preserve">Judges of the Africa Prize for Engineering Innovation </w:t>
      </w:r>
    </w:p>
    <w:p w:rsidR="00714577" w:rsidRPr="00714577" w:rsidRDefault="00714577" w:rsidP="00714577">
      <w:pPr>
        <w:pStyle w:val="NoSpacing"/>
        <w:rPr>
          <w:rFonts w:ascii="Verdana" w:hAnsi="Verdana"/>
          <w:b/>
          <w:sz w:val="20"/>
          <w:szCs w:val="20"/>
        </w:rPr>
      </w:pPr>
    </w:p>
    <w:p w:rsidR="00714577" w:rsidRPr="00714577" w:rsidRDefault="00714577" w:rsidP="00714577">
      <w:pPr>
        <w:pStyle w:val="NoSpacing"/>
        <w:rPr>
          <w:rFonts w:ascii="Verdana" w:hAnsi="Verdana"/>
          <w:b/>
          <w:sz w:val="20"/>
          <w:szCs w:val="20"/>
        </w:rPr>
      </w:pPr>
      <w:r w:rsidRPr="00714577">
        <w:rPr>
          <w:rFonts w:ascii="Verdana" w:hAnsi="Verdana"/>
          <w:b/>
          <w:sz w:val="20"/>
          <w:szCs w:val="20"/>
        </w:rPr>
        <w:t xml:space="preserve">Chair of Judges: </w:t>
      </w:r>
      <w:r w:rsidR="00CC7323" w:rsidRPr="00714577">
        <w:rPr>
          <w:rFonts w:ascii="Verdana" w:hAnsi="Verdana"/>
          <w:b/>
          <w:sz w:val="20"/>
          <w:szCs w:val="20"/>
        </w:rPr>
        <w:t>Mr.</w:t>
      </w:r>
      <w:r w:rsidRPr="00714577">
        <w:rPr>
          <w:rFonts w:ascii="Verdana" w:hAnsi="Verdana"/>
          <w:b/>
          <w:sz w:val="20"/>
          <w:szCs w:val="20"/>
        </w:rPr>
        <w:t xml:space="preserve"> Malcolm Brinded CBE FREng</w:t>
      </w:r>
    </w:p>
    <w:p w:rsidR="00714577" w:rsidRPr="00714577" w:rsidRDefault="00714577" w:rsidP="00714577">
      <w:pPr>
        <w:pStyle w:val="NoSpacing"/>
        <w:rPr>
          <w:rStyle w:val="apple-style-span"/>
          <w:rFonts w:ascii="Verdana" w:eastAsia="Times New Roman" w:hAnsi="Verdana"/>
          <w:sz w:val="20"/>
          <w:szCs w:val="20"/>
        </w:rPr>
      </w:pPr>
      <w:r w:rsidRPr="00714577">
        <w:rPr>
          <w:rFonts w:ascii="Verdana" w:eastAsia="Times New Roman" w:hAnsi="Verdana"/>
          <w:sz w:val="20"/>
          <w:szCs w:val="20"/>
        </w:rPr>
        <w:t xml:space="preserve">Malcolm is Chair of the Shell Foundation, and a Non-Executive Director of BHPBilliton, CH2MHill and Network Rail. </w:t>
      </w:r>
    </w:p>
    <w:p w:rsidR="00714577" w:rsidRPr="00714577" w:rsidRDefault="00714577" w:rsidP="00714577">
      <w:pPr>
        <w:pStyle w:val="NoSpacing"/>
        <w:rPr>
          <w:rStyle w:val="apple-style-span"/>
          <w:rFonts w:ascii="Verdana" w:eastAsia="Times New Roman" w:hAnsi="Verdana"/>
          <w:sz w:val="20"/>
          <w:szCs w:val="20"/>
        </w:rPr>
      </w:pPr>
    </w:p>
    <w:p w:rsidR="00714577" w:rsidRPr="00714577" w:rsidRDefault="00714577" w:rsidP="00714577">
      <w:pPr>
        <w:pStyle w:val="NoSpacing"/>
        <w:rPr>
          <w:rStyle w:val="apple-style-span"/>
          <w:rFonts w:ascii="Verdana" w:eastAsia="Times New Roman" w:hAnsi="Verdana"/>
          <w:b/>
          <w:sz w:val="20"/>
          <w:szCs w:val="20"/>
        </w:rPr>
      </w:pPr>
      <w:r w:rsidRPr="00714577">
        <w:rPr>
          <w:rStyle w:val="apple-style-span"/>
          <w:rFonts w:ascii="Verdana" w:eastAsia="Times New Roman" w:hAnsi="Verdana"/>
          <w:b/>
          <w:sz w:val="20"/>
          <w:szCs w:val="20"/>
        </w:rPr>
        <w:t>Judges:</w:t>
      </w:r>
    </w:p>
    <w:p w:rsidR="00714577" w:rsidRPr="00714577" w:rsidRDefault="00714577" w:rsidP="00714577">
      <w:pPr>
        <w:pStyle w:val="NoSpacing"/>
        <w:rPr>
          <w:rStyle w:val="apple-style-span"/>
          <w:rFonts w:ascii="Verdana" w:hAnsi="Verdana"/>
          <w:sz w:val="20"/>
          <w:szCs w:val="20"/>
        </w:rPr>
      </w:pPr>
    </w:p>
    <w:p w:rsidR="00714577" w:rsidRPr="00714577" w:rsidRDefault="00714577" w:rsidP="00714577">
      <w:pPr>
        <w:pStyle w:val="NoSpacing"/>
        <w:rPr>
          <w:rFonts w:ascii="Verdana" w:eastAsia="Times New Roman" w:hAnsi="Verdana"/>
          <w:sz w:val="20"/>
          <w:szCs w:val="20"/>
        </w:rPr>
      </w:pPr>
      <w:r w:rsidRPr="00714577">
        <w:rPr>
          <w:rFonts w:ascii="Verdana" w:eastAsia="Times New Roman" w:hAnsi="Verdana"/>
          <w:b/>
          <w:sz w:val="20"/>
          <w:szCs w:val="20"/>
        </w:rPr>
        <w:t>Dr Liesbeth Botha</w:t>
      </w:r>
      <w:r w:rsidRPr="00714577">
        <w:rPr>
          <w:rFonts w:ascii="Verdana" w:eastAsia="Times New Roman" w:hAnsi="Verdana"/>
          <w:sz w:val="20"/>
          <w:szCs w:val="20"/>
        </w:rPr>
        <w:t>, former Executive Director, Council for Scientific and Industrial Research, South Africa</w:t>
      </w:r>
    </w:p>
    <w:p w:rsidR="00714577" w:rsidRPr="00714577" w:rsidRDefault="00714577" w:rsidP="00714577">
      <w:pPr>
        <w:pStyle w:val="NoSpacing"/>
        <w:rPr>
          <w:rFonts w:ascii="Verdana" w:eastAsia="Times New Roman" w:hAnsi="Verdana"/>
          <w:sz w:val="20"/>
          <w:szCs w:val="20"/>
        </w:rPr>
      </w:pPr>
    </w:p>
    <w:p w:rsidR="00714577" w:rsidRPr="00714577" w:rsidRDefault="00714577" w:rsidP="00714577">
      <w:pPr>
        <w:pStyle w:val="NoSpacing"/>
        <w:rPr>
          <w:rFonts w:ascii="Verdana" w:eastAsia="Times New Roman" w:hAnsi="Verdana"/>
          <w:sz w:val="20"/>
          <w:szCs w:val="20"/>
        </w:rPr>
      </w:pPr>
      <w:r w:rsidRPr="00714577">
        <w:rPr>
          <w:rFonts w:ascii="Verdana" w:eastAsia="Times New Roman" w:hAnsi="Verdana"/>
          <w:b/>
          <w:sz w:val="20"/>
          <w:szCs w:val="20"/>
        </w:rPr>
        <w:t>Stephen Dawson</w:t>
      </w:r>
      <w:r w:rsidRPr="00714577">
        <w:rPr>
          <w:rFonts w:ascii="Verdana" w:eastAsia="Times New Roman" w:hAnsi="Verdana"/>
          <w:sz w:val="20"/>
          <w:szCs w:val="20"/>
        </w:rPr>
        <w:t xml:space="preserve">, Chairman, Jacana Partners </w:t>
      </w:r>
    </w:p>
    <w:p w:rsidR="00714577" w:rsidRPr="00714577" w:rsidRDefault="00714577" w:rsidP="00714577">
      <w:pPr>
        <w:pStyle w:val="NoSpacing"/>
        <w:rPr>
          <w:rFonts w:ascii="Verdana" w:eastAsia="Times New Roman" w:hAnsi="Verdana"/>
          <w:sz w:val="20"/>
          <w:szCs w:val="20"/>
        </w:rPr>
      </w:pPr>
    </w:p>
    <w:p w:rsidR="00714577" w:rsidRPr="00714577" w:rsidRDefault="00714577" w:rsidP="00714577">
      <w:pPr>
        <w:pStyle w:val="NoSpacing"/>
        <w:rPr>
          <w:rFonts w:ascii="Verdana" w:eastAsia="Times New Roman" w:hAnsi="Verdana"/>
          <w:sz w:val="20"/>
          <w:szCs w:val="20"/>
        </w:rPr>
      </w:pPr>
      <w:r w:rsidRPr="00714577">
        <w:rPr>
          <w:rFonts w:ascii="Verdana" w:eastAsia="Times New Roman" w:hAnsi="Verdana"/>
          <w:b/>
          <w:sz w:val="20"/>
          <w:szCs w:val="20"/>
        </w:rPr>
        <w:t>Professor Calestous Juma</w:t>
      </w:r>
      <w:r w:rsidRPr="00714577">
        <w:rPr>
          <w:rFonts w:ascii="Verdana" w:eastAsia="Times New Roman" w:hAnsi="Verdana"/>
          <w:sz w:val="20"/>
          <w:szCs w:val="20"/>
        </w:rPr>
        <w:t xml:space="preserve"> </w:t>
      </w:r>
      <w:r w:rsidRPr="00F77D49">
        <w:rPr>
          <w:rFonts w:ascii="Verdana" w:eastAsia="Times New Roman" w:hAnsi="Verdana"/>
          <w:b/>
          <w:sz w:val="20"/>
          <w:szCs w:val="20"/>
        </w:rPr>
        <w:t>HonFREng</w:t>
      </w:r>
      <w:r w:rsidRPr="00714577">
        <w:rPr>
          <w:rFonts w:ascii="Verdana" w:eastAsia="Times New Roman" w:hAnsi="Verdana"/>
          <w:sz w:val="20"/>
          <w:szCs w:val="20"/>
        </w:rPr>
        <w:t>, Visiting Professor, MIT and Professor, Harvard Kennedy School</w:t>
      </w:r>
    </w:p>
    <w:p w:rsidR="00714577" w:rsidRPr="00714577" w:rsidRDefault="00714577" w:rsidP="00714577">
      <w:pPr>
        <w:pStyle w:val="NoSpacing"/>
        <w:rPr>
          <w:rFonts w:ascii="Verdana" w:eastAsia="Times New Roman" w:hAnsi="Verdana"/>
          <w:sz w:val="20"/>
          <w:szCs w:val="20"/>
        </w:rPr>
      </w:pPr>
    </w:p>
    <w:p w:rsidR="00714577" w:rsidRPr="00714577" w:rsidRDefault="00714577" w:rsidP="00714577">
      <w:pPr>
        <w:pStyle w:val="NoSpacing"/>
        <w:rPr>
          <w:rFonts w:ascii="Verdana" w:hAnsi="Verdana"/>
          <w:sz w:val="20"/>
          <w:szCs w:val="20"/>
        </w:rPr>
      </w:pPr>
      <w:r w:rsidRPr="00714577">
        <w:rPr>
          <w:rFonts w:ascii="Verdana" w:hAnsi="Verdana" w:cs="Arial"/>
          <w:b/>
          <w:sz w:val="20"/>
          <w:szCs w:val="20"/>
        </w:rPr>
        <w:t xml:space="preserve">Dr </w:t>
      </w:r>
      <w:r w:rsidRPr="00714577">
        <w:rPr>
          <w:rFonts w:ascii="Verdana" w:hAnsi="Verdana"/>
          <w:b/>
          <w:sz w:val="20"/>
          <w:szCs w:val="20"/>
        </w:rPr>
        <w:t>Moses Musaazi</w:t>
      </w:r>
      <w:r w:rsidRPr="00714577">
        <w:rPr>
          <w:rFonts w:ascii="Verdana" w:hAnsi="Verdana"/>
          <w:sz w:val="20"/>
          <w:szCs w:val="20"/>
        </w:rPr>
        <w:t xml:space="preserve"> from Makerere University and Managing Director of Technology for Tomorrow Limited, Uganda</w:t>
      </w:r>
    </w:p>
    <w:p w:rsidR="00714577" w:rsidRPr="00714577" w:rsidRDefault="00714577" w:rsidP="00714577">
      <w:pPr>
        <w:pStyle w:val="NoSpacing"/>
        <w:rPr>
          <w:rFonts w:ascii="Verdana" w:hAnsi="Verdana" w:cs="Arial"/>
          <w:b/>
          <w:color w:val="000000"/>
          <w:sz w:val="20"/>
          <w:szCs w:val="20"/>
        </w:rPr>
      </w:pPr>
    </w:p>
    <w:p w:rsidR="00714577" w:rsidRPr="00714577" w:rsidRDefault="00714577" w:rsidP="00714577">
      <w:pPr>
        <w:pStyle w:val="NoSpacing"/>
        <w:rPr>
          <w:rFonts w:ascii="Verdana" w:eastAsia="Times New Roman" w:hAnsi="Verdana"/>
          <w:sz w:val="20"/>
          <w:szCs w:val="20"/>
        </w:rPr>
      </w:pPr>
      <w:r w:rsidRPr="00714577">
        <w:rPr>
          <w:rFonts w:ascii="Verdana" w:eastAsia="Times New Roman" w:hAnsi="Verdana"/>
          <w:b/>
          <w:sz w:val="20"/>
          <w:szCs w:val="20"/>
        </w:rPr>
        <w:t>Dr Bola Olabisi</w:t>
      </w:r>
      <w:r w:rsidRPr="00714577">
        <w:rPr>
          <w:rFonts w:ascii="Verdana" w:eastAsia="Times New Roman" w:hAnsi="Verdana"/>
          <w:sz w:val="20"/>
          <w:szCs w:val="20"/>
        </w:rPr>
        <w:t xml:space="preserve">, CEO, Global Women Inventors &amp; Innovators Network </w:t>
      </w:r>
    </w:p>
    <w:p w:rsidR="00714577" w:rsidRPr="00714577" w:rsidRDefault="00714577" w:rsidP="00714577">
      <w:pPr>
        <w:pStyle w:val="NoSpacing"/>
        <w:ind w:left="720"/>
        <w:rPr>
          <w:rFonts w:ascii="Verdana" w:eastAsia="Times New Roman" w:hAnsi="Verdana"/>
          <w:sz w:val="20"/>
          <w:szCs w:val="20"/>
        </w:rPr>
      </w:pPr>
    </w:p>
    <w:p w:rsidR="00714577" w:rsidRPr="00714577" w:rsidRDefault="00714577" w:rsidP="00714577">
      <w:pPr>
        <w:pStyle w:val="NoSpacing"/>
        <w:ind w:left="720"/>
        <w:rPr>
          <w:rFonts w:ascii="Verdana" w:hAnsi="Verdana" w:cs="Arial"/>
          <w:b/>
          <w:color w:val="000000"/>
          <w:sz w:val="20"/>
          <w:szCs w:val="20"/>
        </w:rPr>
      </w:pPr>
    </w:p>
    <w:p w:rsidR="00714577" w:rsidRPr="00714577" w:rsidRDefault="00714577" w:rsidP="00714577">
      <w:pPr>
        <w:pStyle w:val="NoSpacing"/>
        <w:ind w:left="720"/>
        <w:rPr>
          <w:rFonts w:ascii="Verdana" w:hAnsi="Verdana" w:cs="Arial"/>
          <w:b/>
          <w:color w:val="000000"/>
          <w:sz w:val="20"/>
          <w:szCs w:val="20"/>
        </w:rPr>
      </w:pPr>
    </w:p>
    <w:p w:rsidR="00714577" w:rsidRPr="00BC4229" w:rsidRDefault="00714577" w:rsidP="00BC4229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14577">
        <w:rPr>
          <w:rFonts w:ascii="Verdana" w:hAnsi="Verdana" w:cs="Arial"/>
          <w:b/>
          <w:color w:val="000000"/>
          <w:sz w:val="20"/>
          <w:szCs w:val="20"/>
        </w:rPr>
        <w:t>Media enquiries</w:t>
      </w:r>
    </w:p>
    <w:p w:rsidR="00262A7D" w:rsidRPr="00714577" w:rsidRDefault="0045515E" w:rsidP="00BC4229">
      <w:pPr>
        <w:spacing w:line="240" w:lineRule="auto"/>
        <w:rPr>
          <w:rFonts w:ascii="Verdana" w:hAnsi="Verdana"/>
          <w:sz w:val="20"/>
          <w:szCs w:val="20"/>
        </w:rPr>
      </w:pPr>
      <w:r w:rsidRPr="00714577">
        <w:rPr>
          <w:rFonts w:ascii="Verdana" w:hAnsi="Verdana"/>
          <w:sz w:val="20"/>
          <w:szCs w:val="20"/>
        </w:rPr>
        <w:t>For media queries,</w:t>
      </w:r>
      <w:r w:rsidR="00CC7323">
        <w:rPr>
          <w:rFonts w:ascii="Verdana" w:hAnsi="Verdana"/>
          <w:sz w:val="20"/>
          <w:szCs w:val="20"/>
        </w:rPr>
        <w:t xml:space="preserve"> profiles of finalists,</w:t>
      </w:r>
      <w:r w:rsidRPr="00714577">
        <w:rPr>
          <w:rFonts w:ascii="Verdana" w:hAnsi="Verdana"/>
          <w:sz w:val="20"/>
          <w:szCs w:val="20"/>
        </w:rPr>
        <w:t xml:space="preserve"> photos, videos or to attend the announcement in Cape Town</w:t>
      </w:r>
      <w:r w:rsidR="00CC7323">
        <w:rPr>
          <w:rFonts w:ascii="Verdana" w:hAnsi="Verdana"/>
          <w:sz w:val="20"/>
          <w:szCs w:val="20"/>
        </w:rPr>
        <w:t>, South Africa</w:t>
      </w:r>
      <w:r w:rsidRPr="00714577">
        <w:rPr>
          <w:rFonts w:ascii="Verdana" w:hAnsi="Verdana"/>
          <w:sz w:val="20"/>
          <w:szCs w:val="20"/>
        </w:rPr>
        <w:t xml:space="preserve"> on 01 June</w:t>
      </w:r>
      <w:r w:rsidR="000B6836" w:rsidRPr="00714577">
        <w:rPr>
          <w:rFonts w:ascii="Verdana" w:hAnsi="Verdana"/>
          <w:sz w:val="20"/>
          <w:szCs w:val="20"/>
        </w:rPr>
        <w:t xml:space="preserve"> 2015</w:t>
      </w:r>
      <w:r w:rsidRPr="00714577">
        <w:rPr>
          <w:rFonts w:ascii="Verdana" w:hAnsi="Verdana"/>
          <w:sz w:val="20"/>
          <w:szCs w:val="20"/>
        </w:rPr>
        <w:t>,</w:t>
      </w:r>
      <w:r w:rsidR="000B6836" w:rsidRPr="00714577">
        <w:rPr>
          <w:rFonts w:ascii="Verdana" w:hAnsi="Verdana"/>
          <w:sz w:val="20"/>
          <w:szCs w:val="20"/>
        </w:rPr>
        <w:t xml:space="preserve"> please</w:t>
      </w:r>
      <w:r w:rsidRPr="00714577">
        <w:rPr>
          <w:rFonts w:ascii="Verdana" w:hAnsi="Verdana"/>
          <w:sz w:val="20"/>
          <w:szCs w:val="20"/>
        </w:rPr>
        <w:t xml:space="preserve"> contact:</w:t>
      </w:r>
    </w:p>
    <w:p w:rsidR="00262A7D" w:rsidRPr="00714577" w:rsidRDefault="00262A7D" w:rsidP="00BC4229">
      <w:pPr>
        <w:spacing w:line="240" w:lineRule="auto"/>
        <w:rPr>
          <w:rFonts w:ascii="Verdana" w:hAnsi="Verdana"/>
          <w:sz w:val="20"/>
          <w:szCs w:val="20"/>
        </w:rPr>
      </w:pPr>
      <w:r w:rsidRPr="00714577">
        <w:rPr>
          <w:rFonts w:ascii="Verdana" w:hAnsi="Verdana"/>
          <w:sz w:val="20"/>
          <w:szCs w:val="20"/>
        </w:rPr>
        <w:t>Anzet du Plessis</w:t>
      </w:r>
    </w:p>
    <w:p w:rsidR="00262A7D" w:rsidRPr="00714577" w:rsidRDefault="00210E31" w:rsidP="00BC4229">
      <w:pPr>
        <w:spacing w:line="240" w:lineRule="auto"/>
        <w:rPr>
          <w:rFonts w:ascii="Verdana" w:hAnsi="Verdana"/>
          <w:sz w:val="20"/>
          <w:szCs w:val="20"/>
        </w:rPr>
      </w:pPr>
      <w:hyperlink r:id="rId7" w:history="1">
        <w:r w:rsidR="00262A7D" w:rsidRPr="00714577">
          <w:rPr>
            <w:rStyle w:val="Hyperlink"/>
            <w:rFonts w:ascii="Verdana" w:hAnsi="Verdana"/>
            <w:sz w:val="20"/>
            <w:szCs w:val="20"/>
          </w:rPr>
          <w:t>anzet@proofafrica.co.za</w:t>
        </w:r>
      </w:hyperlink>
    </w:p>
    <w:p w:rsidR="00262A7D" w:rsidRPr="00714577" w:rsidRDefault="00262A7D" w:rsidP="00BC4229">
      <w:pPr>
        <w:spacing w:line="240" w:lineRule="auto"/>
        <w:rPr>
          <w:rFonts w:ascii="Verdana" w:hAnsi="Verdana"/>
          <w:sz w:val="20"/>
          <w:szCs w:val="20"/>
        </w:rPr>
      </w:pPr>
      <w:r w:rsidRPr="00714577">
        <w:rPr>
          <w:rFonts w:ascii="Verdana" w:hAnsi="Verdana"/>
          <w:sz w:val="20"/>
          <w:szCs w:val="20"/>
        </w:rPr>
        <w:t xml:space="preserve">+27 83 557 2322 </w:t>
      </w:r>
    </w:p>
    <w:sectPr w:rsidR="00262A7D" w:rsidRPr="00714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10C"/>
    <w:multiLevelType w:val="hybridMultilevel"/>
    <w:tmpl w:val="5888B1A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BFE"/>
    <w:multiLevelType w:val="hybridMultilevel"/>
    <w:tmpl w:val="9FBEB2FA"/>
    <w:lvl w:ilvl="0" w:tplc="B6100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D7813"/>
    <w:multiLevelType w:val="hybridMultilevel"/>
    <w:tmpl w:val="762E53B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7CBCF0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7AEA"/>
    <w:multiLevelType w:val="hybridMultilevel"/>
    <w:tmpl w:val="77EACC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1A5"/>
    <w:multiLevelType w:val="hybridMultilevel"/>
    <w:tmpl w:val="980A2A6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B0B6E"/>
    <w:multiLevelType w:val="hybridMultilevel"/>
    <w:tmpl w:val="603086F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0250B"/>
    <w:multiLevelType w:val="hybridMultilevel"/>
    <w:tmpl w:val="9E9C400E"/>
    <w:lvl w:ilvl="0" w:tplc="27183AB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C2"/>
    <w:rsid w:val="00013314"/>
    <w:rsid w:val="0001787B"/>
    <w:rsid w:val="00025E7E"/>
    <w:rsid w:val="00060342"/>
    <w:rsid w:val="000A3E03"/>
    <w:rsid w:val="000B6836"/>
    <w:rsid w:val="000D0B96"/>
    <w:rsid w:val="001B49F4"/>
    <w:rsid w:val="00210E31"/>
    <w:rsid w:val="00262A7D"/>
    <w:rsid w:val="00262E13"/>
    <w:rsid w:val="003F29DD"/>
    <w:rsid w:val="0045515E"/>
    <w:rsid w:val="004666F5"/>
    <w:rsid w:val="004A7FB1"/>
    <w:rsid w:val="004B065F"/>
    <w:rsid w:val="004D0B12"/>
    <w:rsid w:val="004F3BCF"/>
    <w:rsid w:val="00536B1E"/>
    <w:rsid w:val="006619AB"/>
    <w:rsid w:val="006D3A03"/>
    <w:rsid w:val="006E1582"/>
    <w:rsid w:val="00701D94"/>
    <w:rsid w:val="00714577"/>
    <w:rsid w:val="007279A8"/>
    <w:rsid w:val="007D16E2"/>
    <w:rsid w:val="00806809"/>
    <w:rsid w:val="008623B1"/>
    <w:rsid w:val="009010F2"/>
    <w:rsid w:val="009F750D"/>
    <w:rsid w:val="00A77CE3"/>
    <w:rsid w:val="00AA01C2"/>
    <w:rsid w:val="00AB5C8F"/>
    <w:rsid w:val="00BC4229"/>
    <w:rsid w:val="00BC6DC4"/>
    <w:rsid w:val="00C11084"/>
    <w:rsid w:val="00C77C69"/>
    <w:rsid w:val="00CC39D8"/>
    <w:rsid w:val="00CC7323"/>
    <w:rsid w:val="00D13B79"/>
    <w:rsid w:val="00D26105"/>
    <w:rsid w:val="00D54E21"/>
    <w:rsid w:val="00E5049F"/>
    <w:rsid w:val="00EC1C7C"/>
    <w:rsid w:val="00ED22A0"/>
    <w:rsid w:val="00F77D49"/>
    <w:rsid w:val="00F96A9A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C39B8B-E93F-4F4F-BB6B-DCBA7652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1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2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A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A7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26105"/>
    <w:pPr>
      <w:spacing w:after="0" w:line="240" w:lineRule="auto"/>
    </w:pPr>
  </w:style>
  <w:style w:type="paragraph" w:customStyle="1" w:styleId="Lettertext">
    <w:name w:val="Letter text"/>
    <w:basedOn w:val="Normal"/>
    <w:uiPriority w:val="99"/>
    <w:rsid w:val="00714577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Verdana" w:eastAsia="Cambria" w:hAnsi="Verdana" w:cs="Times-Roman"/>
      <w:color w:val="000000"/>
      <w:sz w:val="20"/>
      <w:szCs w:val="24"/>
      <w:lang w:val="en-US"/>
    </w:rPr>
  </w:style>
  <w:style w:type="paragraph" w:customStyle="1" w:styleId="heading3">
    <w:name w:val="heading3"/>
    <w:basedOn w:val="Normal"/>
    <w:rsid w:val="00714577"/>
    <w:pPr>
      <w:spacing w:before="225" w:after="150" w:line="240" w:lineRule="auto"/>
      <w:ind w:left="225" w:right="225"/>
    </w:pPr>
    <w:rPr>
      <w:rFonts w:ascii="Verdana" w:eastAsia="Times New Roman" w:hAnsi="Verdana" w:cs="Times New Roman"/>
      <w:b/>
      <w:bCs/>
      <w:color w:val="F58220"/>
      <w:sz w:val="20"/>
      <w:szCs w:val="20"/>
      <w:lang w:val="en-GB" w:eastAsia="en-GB"/>
    </w:rPr>
  </w:style>
  <w:style w:type="paragraph" w:styleId="NoSpacing">
    <w:name w:val="No Spacing"/>
    <w:qFormat/>
    <w:rsid w:val="0071457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14577"/>
    <w:rPr>
      <w:b/>
      <w:bCs/>
    </w:rPr>
  </w:style>
  <w:style w:type="character" w:customStyle="1" w:styleId="apple-style-span">
    <w:name w:val="apple-style-span"/>
    <w:rsid w:val="00714577"/>
  </w:style>
  <w:style w:type="paragraph" w:styleId="NormalWeb">
    <w:name w:val="Normal (Web)"/>
    <w:basedOn w:val="Normal"/>
    <w:uiPriority w:val="99"/>
    <w:semiHidden/>
    <w:unhideWhenUsed/>
    <w:rsid w:val="00CC39D8"/>
    <w:pPr>
      <w:spacing w:after="360" w:line="240" w:lineRule="auto"/>
    </w:pPr>
    <w:rPr>
      <w:rFonts w:ascii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zet@proofafric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eng.org.uk" TargetMode="External"/><Relationship Id="rId5" Type="http://schemas.openxmlformats.org/officeDocument/2006/relationships/hyperlink" Target="http://www.raeng.org.uk/AfricaPriz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anzet.duplessis</dc:creator>
  <cp:lastModifiedBy>anzet.duplessis</cp:lastModifiedBy>
  <cp:revision>3</cp:revision>
  <cp:lastPrinted>2015-04-17T09:05:00Z</cp:lastPrinted>
  <dcterms:created xsi:type="dcterms:W3CDTF">2015-05-15T13:42:00Z</dcterms:created>
  <dcterms:modified xsi:type="dcterms:W3CDTF">2015-05-15T14:07:00Z</dcterms:modified>
</cp:coreProperties>
</file>