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3" w:rsidRDefault="003D2DD3" w:rsidP="00CB3B4E">
      <w:pPr>
        <w:rPr>
          <w:b/>
        </w:rPr>
      </w:pPr>
    </w:p>
    <w:p w:rsidR="00CB3B4E" w:rsidRDefault="00CB3B4E" w:rsidP="00CB3B4E">
      <w:pPr>
        <w:jc w:val="center"/>
        <w:rPr>
          <w:b/>
        </w:rPr>
      </w:pPr>
      <w:r>
        <w:rPr>
          <w:b/>
        </w:rPr>
        <w:t xml:space="preserve">SECOND SESSION:   </w:t>
      </w:r>
      <w:proofErr w:type="spellStart"/>
      <w:r w:rsidR="004C06B5" w:rsidRPr="00976952">
        <w:rPr>
          <w:b/>
        </w:rPr>
        <w:t>Programme</w:t>
      </w:r>
      <w:proofErr w:type="spellEnd"/>
      <w:r w:rsidR="004C06B5" w:rsidRPr="00976952">
        <w:rPr>
          <w:b/>
        </w:rPr>
        <w:t xml:space="preserve"> for the Visit of His Majesty, Omukama of Bunyoro-Kitara to Makerere University, </w:t>
      </w:r>
      <w:r w:rsidR="004C06B5">
        <w:rPr>
          <w:b/>
        </w:rPr>
        <w:t xml:space="preserve">Public reception at COVAB Quadrangle </w:t>
      </w:r>
      <w:r w:rsidR="004C06B5" w:rsidRPr="00976952">
        <w:rPr>
          <w:b/>
        </w:rPr>
        <w:t>Thursday 15</w:t>
      </w:r>
      <w:r w:rsidR="004C06B5" w:rsidRPr="00976952">
        <w:rPr>
          <w:b/>
          <w:vertAlign w:val="superscript"/>
        </w:rPr>
        <w:t>th</w:t>
      </w:r>
      <w:r w:rsidR="004C06B5" w:rsidRPr="00976952">
        <w:rPr>
          <w:b/>
        </w:rPr>
        <w:t xml:space="preserve"> May 2014</w:t>
      </w:r>
      <w:r>
        <w:rPr>
          <w:b/>
        </w:rPr>
        <w:t xml:space="preserve"> </w:t>
      </w:r>
    </w:p>
    <w:p w:rsidR="00CB3B4E" w:rsidRDefault="00CB3B4E" w:rsidP="001C2FD5">
      <w:pPr>
        <w:rPr>
          <w:b/>
        </w:rPr>
      </w:pPr>
    </w:p>
    <w:p w:rsidR="00CB3B4E" w:rsidRDefault="00CB3B4E" w:rsidP="00CB3B4E">
      <w:pPr>
        <w:rPr>
          <w:b/>
        </w:rPr>
      </w:pPr>
      <w:r>
        <w:rPr>
          <w:b/>
        </w:rPr>
        <w:t xml:space="preserve">*** Members of the Makerere University community who would like to join the procession and be part of the jubilation from the Main Building to </w:t>
      </w:r>
      <w:proofErr w:type="spellStart"/>
      <w:r>
        <w:rPr>
          <w:b/>
        </w:rPr>
        <w:t>CoVAB</w:t>
      </w:r>
      <w:proofErr w:type="spellEnd"/>
      <w:r>
        <w:rPr>
          <w:b/>
        </w:rPr>
        <w:t xml:space="preserve"> are requested to reach the Main Building parking latest 9:40am</w:t>
      </w:r>
    </w:p>
    <w:tbl>
      <w:tblPr>
        <w:tblStyle w:val="TableGrid"/>
        <w:tblW w:w="9468" w:type="dxa"/>
        <w:tblLook w:val="04A0"/>
      </w:tblPr>
      <w:tblGrid>
        <w:gridCol w:w="1368"/>
        <w:gridCol w:w="8100"/>
      </w:tblGrid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100" w:type="dxa"/>
          </w:tcPr>
          <w:p w:rsidR="003D2DD3" w:rsidRPr="009120D3" w:rsidRDefault="003D2DD3" w:rsidP="0049420E">
            <w:pPr>
              <w:rPr>
                <w:b/>
              </w:rPr>
            </w:pPr>
            <w:r w:rsidRPr="009120D3">
              <w:rPr>
                <w:b/>
              </w:rPr>
              <w:t>Activity</w:t>
            </w:r>
          </w:p>
        </w:tc>
      </w:tr>
      <w:tr w:rsidR="00CB3B4E" w:rsidTr="003D2DD3">
        <w:tc>
          <w:tcPr>
            <w:tcW w:w="1368" w:type="dxa"/>
          </w:tcPr>
          <w:p w:rsidR="00CB3B4E" w:rsidRDefault="00CB3B4E" w:rsidP="0049420E">
            <w:pPr>
              <w:rPr>
                <w:b/>
              </w:rPr>
            </w:pPr>
          </w:p>
        </w:tc>
        <w:tc>
          <w:tcPr>
            <w:tcW w:w="8100" w:type="dxa"/>
          </w:tcPr>
          <w:p w:rsidR="00CB3B4E" w:rsidRPr="00CB3B4E" w:rsidRDefault="00CB3B4E" w:rsidP="001C2FD5">
            <w:pPr>
              <w:rPr>
                <w:b/>
              </w:rPr>
            </w:pPr>
            <w:r w:rsidRPr="00CB3B4E">
              <w:rPr>
                <w:b/>
              </w:rPr>
              <w:t xml:space="preserve">From the Main Building, </w:t>
            </w:r>
            <w:r w:rsidR="001C2FD5">
              <w:rPr>
                <w:b/>
              </w:rPr>
              <w:t xml:space="preserve">a procession </w:t>
            </w:r>
            <w:r w:rsidRPr="00CB3B4E">
              <w:rPr>
                <w:b/>
              </w:rPr>
              <w:t xml:space="preserve">leads His Majesty, The </w:t>
            </w:r>
            <w:proofErr w:type="spellStart"/>
            <w:r w:rsidRPr="00CB3B4E">
              <w:rPr>
                <w:b/>
              </w:rPr>
              <w:t>Omukama</w:t>
            </w:r>
            <w:proofErr w:type="spellEnd"/>
            <w:r w:rsidRPr="00CB3B4E">
              <w:rPr>
                <w:b/>
              </w:rPr>
              <w:t xml:space="preserve"> of </w:t>
            </w:r>
            <w:proofErr w:type="spellStart"/>
            <w:r w:rsidRPr="00CB3B4E">
              <w:rPr>
                <w:b/>
              </w:rPr>
              <w:t>Bunyoro-Kitara</w:t>
            </w:r>
            <w:proofErr w:type="spellEnd"/>
            <w:r w:rsidRPr="00CB3B4E">
              <w:rPr>
                <w:b/>
              </w:rPr>
              <w:t xml:space="preserve"> </w:t>
            </w:r>
            <w:r>
              <w:rPr>
                <w:b/>
              </w:rPr>
              <w:t xml:space="preserve">via the University Road to </w:t>
            </w:r>
            <w:proofErr w:type="spellStart"/>
            <w:r>
              <w:rPr>
                <w:b/>
              </w:rPr>
              <w:t>CoVAB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10.00 am</w:t>
            </w:r>
          </w:p>
        </w:tc>
        <w:tc>
          <w:tcPr>
            <w:tcW w:w="8100" w:type="dxa"/>
          </w:tcPr>
          <w:p w:rsidR="003D2DD3" w:rsidRPr="00976952" w:rsidRDefault="003D2DD3" w:rsidP="0049420E">
            <w:r>
              <w:t>Assembly of the students, staff and the general public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10.30 am</w:t>
            </w:r>
          </w:p>
        </w:tc>
        <w:tc>
          <w:tcPr>
            <w:tcW w:w="8100" w:type="dxa"/>
          </w:tcPr>
          <w:p w:rsidR="003D2DD3" w:rsidRPr="00976952" w:rsidRDefault="003D2DD3" w:rsidP="0049420E">
            <w:r>
              <w:t>Invited guests take seats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10.45 am</w:t>
            </w:r>
          </w:p>
        </w:tc>
        <w:tc>
          <w:tcPr>
            <w:tcW w:w="8100" w:type="dxa"/>
          </w:tcPr>
          <w:p w:rsidR="003D2DD3" w:rsidRPr="00976952" w:rsidRDefault="003D2DD3" w:rsidP="0049420E">
            <w:r>
              <w:t xml:space="preserve">Arrival of the Omukama of </w:t>
            </w:r>
            <w:r w:rsidR="00CB3B4E">
              <w:t xml:space="preserve">Bunyoro </w:t>
            </w:r>
            <w:proofErr w:type="spellStart"/>
            <w:r w:rsidR="00CB3B4E">
              <w:t>Kitara</w:t>
            </w:r>
            <w:proofErr w:type="spellEnd"/>
            <w:r w:rsidR="00CB3B4E">
              <w:t xml:space="preserve"> and his entourage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 xml:space="preserve">10.46 am </w:t>
            </w:r>
          </w:p>
        </w:tc>
        <w:tc>
          <w:tcPr>
            <w:tcW w:w="8100" w:type="dxa"/>
          </w:tcPr>
          <w:p w:rsidR="003D2DD3" w:rsidRPr="00766763" w:rsidRDefault="003D2DD3" w:rsidP="0049420E">
            <w:r>
              <w:t>Omukama of Bunyoro Kitara Plants a tree at the COVAB gardens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 xml:space="preserve">10.50 am </w:t>
            </w:r>
          </w:p>
        </w:tc>
        <w:tc>
          <w:tcPr>
            <w:tcW w:w="8100" w:type="dxa"/>
          </w:tcPr>
          <w:p w:rsidR="003D2DD3" w:rsidRPr="00E523EB" w:rsidRDefault="003D2DD3" w:rsidP="0049420E">
            <w:r>
              <w:t>Omukama of Bunyoro Kitara Tours the exhibition of</w:t>
            </w:r>
            <w:r w:rsidRPr="00E523EB">
              <w:t xml:space="preserve"> Makerere University innovations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11.00 am</w:t>
            </w:r>
          </w:p>
        </w:tc>
        <w:tc>
          <w:tcPr>
            <w:tcW w:w="8100" w:type="dxa"/>
          </w:tcPr>
          <w:p w:rsidR="003D2DD3" w:rsidRPr="00766763" w:rsidRDefault="003D2DD3" w:rsidP="0049420E">
            <w:r>
              <w:t>Omukama received at the reception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 xml:space="preserve">11.05 am </w:t>
            </w:r>
          </w:p>
        </w:tc>
        <w:tc>
          <w:tcPr>
            <w:tcW w:w="8100" w:type="dxa"/>
          </w:tcPr>
          <w:p w:rsidR="003D2DD3" w:rsidRDefault="00DC603B" w:rsidP="00DC603B">
            <w:pPr>
              <w:rPr>
                <w:b/>
              </w:rPr>
            </w:pPr>
            <w:r>
              <w:rPr>
                <w:b/>
              </w:rPr>
              <w:t xml:space="preserve">Anthems: </w:t>
            </w:r>
            <w:r w:rsidR="003D2DD3">
              <w:rPr>
                <w:b/>
              </w:rPr>
              <w:t>National</w:t>
            </w:r>
            <w:r>
              <w:rPr>
                <w:b/>
              </w:rPr>
              <w:t xml:space="preserve">, East Africa, </w:t>
            </w:r>
            <w:proofErr w:type="spellStart"/>
            <w:r w:rsidR="003D2DD3">
              <w:rPr>
                <w:b/>
              </w:rPr>
              <w:t>Bunyoro</w:t>
            </w:r>
            <w:proofErr w:type="spellEnd"/>
            <w:r w:rsidR="003D2DD3">
              <w:rPr>
                <w:b/>
              </w:rPr>
              <w:t xml:space="preserve"> </w:t>
            </w:r>
            <w:proofErr w:type="spellStart"/>
            <w:r w:rsidR="003D2DD3">
              <w:rPr>
                <w:b/>
              </w:rPr>
              <w:t>Kitara</w:t>
            </w:r>
            <w:proofErr w:type="spellEnd"/>
            <w:r w:rsidR="003D2DD3">
              <w:rPr>
                <w:b/>
              </w:rPr>
              <w:t xml:space="preserve"> </w:t>
            </w:r>
            <w:proofErr w:type="spellStart"/>
            <w:r w:rsidR="003D2DD3">
              <w:rPr>
                <w:b/>
              </w:rPr>
              <w:t>Kingdom</w:t>
            </w:r>
            <w:r>
              <w:rPr>
                <w:b/>
              </w:rPr>
              <w:t>,</w:t>
            </w:r>
            <w:r w:rsidR="003D2DD3">
              <w:rPr>
                <w:b/>
              </w:rPr>
              <w:t>Makerere</w:t>
            </w:r>
            <w:proofErr w:type="spellEnd"/>
            <w:r>
              <w:rPr>
                <w:b/>
              </w:rPr>
              <w:t xml:space="preserve"> University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11.20 am</w:t>
            </w:r>
          </w:p>
        </w:tc>
        <w:tc>
          <w:tcPr>
            <w:tcW w:w="8100" w:type="dxa"/>
          </w:tcPr>
          <w:p w:rsidR="003D2DD3" w:rsidRPr="00877ECD" w:rsidRDefault="003D2DD3" w:rsidP="0049420E">
            <w:r>
              <w:t>Thanks giving prayer and dedication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11.30 am</w:t>
            </w:r>
          </w:p>
        </w:tc>
        <w:tc>
          <w:tcPr>
            <w:tcW w:w="8100" w:type="dxa"/>
          </w:tcPr>
          <w:p w:rsidR="003D2DD3" w:rsidRPr="00877ECD" w:rsidRDefault="003D2DD3" w:rsidP="0049420E">
            <w:r>
              <w:t>Welcome remarks by the Principal COVAB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11.50 am</w:t>
            </w:r>
          </w:p>
        </w:tc>
        <w:tc>
          <w:tcPr>
            <w:tcW w:w="8100" w:type="dxa"/>
          </w:tcPr>
          <w:p w:rsidR="003D2DD3" w:rsidRDefault="003D2DD3" w:rsidP="0049420E">
            <w:r>
              <w:t>Traditional Entertainment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3D2DD3">
            <w:pPr>
              <w:rPr>
                <w:b/>
              </w:rPr>
            </w:pPr>
            <w:r>
              <w:rPr>
                <w:b/>
              </w:rPr>
              <w:t>12.00 pm</w:t>
            </w:r>
          </w:p>
        </w:tc>
        <w:tc>
          <w:tcPr>
            <w:tcW w:w="8100" w:type="dxa"/>
          </w:tcPr>
          <w:p w:rsidR="003D2DD3" w:rsidRPr="00877ECD" w:rsidRDefault="003D2DD3" w:rsidP="0049420E">
            <w:r>
              <w:t>The Chairman of BTI organizing committee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12.10 pm</w:t>
            </w:r>
          </w:p>
        </w:tc>
        <w:tc>
          <w:tcPr>
            <w:tcW w:w="8100" w:type="dxa"/>
          </w:tcPr>
          <w:p w:rsidR="003D2DD3" w:rsidRPr="00877ECD" w:rsidRDefault="003D2DD3" w:rsidP="0049420E">
            <w:r>
              <w:t>The Chairman of BTI Board of Directors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12.20 pm</w:t>
            </w:r>
          </w:p>
        </w:tc>
        <w:tc>
          <w:tcPr>
            <w:tcW w:w="8100" w:type="dxa"/>
          </w:tcPr>
          <w:p w:rsidR="003D2DD3" w:rsidRDefault="003D2DD3" w:rsidP="0049420E">
            <w:r>
              <w:t>The Vice Chancellor Makerere University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12.30 pm</w:t>
            </w:r>
          </w:p>
        </w:tc>
        <w:tc>
          <w:tcPr>
            <w:tcW w:w="8100" w:type="dxa"/>
          </w:tcPr>
          <w:p w:rsidR="003D2DD3" w:rsidRDefault="003D2DD3" w:rsidP="0049420E">
            <w:r>
              <w:t>Traditional Entertainment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49420E">
            <w:pPr>
              <w:rPr>
                <w:b/>
              </w:rPr>
            </w:pPr>
            <w:r>
              <w:rPr>
                <w:b/>
              </w:rPr>
              <w:t>12.35 pm</w:t>
            </w:r>
          </w:p>
        </w:tc>
        <w:tc>
          <w:tcPr>
            <w:tcW w:w="8100" w:type="dxa"/>
          </w:tcPr>
          <w:p w:rsidR="003D2DD3" w:rsidRPr="00AB094F" w:rsidRDefault="003D2DD3" w:rsidP="0049420E">
            <w:r>
              <w:t>The Omukama of Bunyoro Kitara Kingdom</w:t>
            </w:r>
          </w:p>
        </w:tc>
      </w:tr>
      <w:tr w:rsidR="003D2DD3" w:rsidTr="003D2DD3">
        <w:tc>
          <w:tcPr>
            <w:tcW w:w="1368" w:type="dxa"/>
          </w:tcPr>
          <w:p w:rsidR="003D2DD3" w:rsidRDefault="003D2DD3" w:rsidP="003D2DD3">
            <w:pPr>
              <w:rPr>
                <w:b/>
              </w:rPr>
            </w:pPr>
            <w:r>
              <w:rPr>
                <w:b/>
              </w:rPr>
              <w:t>1.00 pm</w:t>
            </w:r>
          </w:p>
        </w:tc>
        <w:tc>
          <w:tcPr>
            <w:tcW w:w="8100" w:type="dxa"/>
          </w:tcPr>
          <w:p w:rsidR="003D2DD3" w:rsidRDefault="003D2DD3" w:rsidP="0049420E">
            <w:r>
              <w:t>Prayer and blessing</w:t>
            </w:r>
          </w:p>
        </w:tc>
      </w:tr>
    </w:tbl>
    <w:p w:rsidR="004C06B5" w:rsidRDefault="004C06B5">
      <w:pPr>
        <w:rPr>
          <w:b/>
        </w:rPr>
      </w:pPr>
    </w:p>
    <w:sectPr w:rsidR="004C06B5" w:rsidSect="009A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952"/>
    <w:rsid w:val="00080E58"/>
    <w:rsid w:val="001C2FD5"/>
    <w:rsid w:val="0022332A"/>
    <w:rsid w:val="0037186D"/>
    <w:rsid w:val="00376CB3"/>
    <w:rsid w:val="003D2DD3"/>
    <w:rsid w:val="00424227"/>
    <w:rsid w:val="004C06B5"/>
    <w:rsid w:val="004C6368"/>
    <w:rsid w:val="00766763"/>
    <w:rsid w:val="008527EA"/>
    <w:rsid w:val="00877ECD"/>
    <w:rsid w:val="009120D3"/>
    <w:rsid w:val="00976952"/>
    <w:rsid w:val="009A35DD"/>
    <w:rsid w:val="00AB094F"/>
    <w:rsid w:val="00AD3D27"/>
    <w:rsid w:val="00BD13E9"/>
    <w:rsid w:val="00C86A95"/>
    <w:rsid w:val="00CB3B4E"/>
    <w:rsid w:val="00DC603B"/>
    <w:rsid w:val="00E5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3D455-DD22-4FE9-BE91-735B2F3B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Ritah</dc:creator>
  <cp:lastModifiedBy>PRO</cp:lastModifiedBy>
  <cp:revision>6</cp:revision>
  <dcterms:created xsi:type="dcterms:W3CDTF">2014-05-14T05:59:00Z</dcterms:created>
  <dcterms:modified xsi:type="dcterms:W3CDTF">2014-05-14T06:24:00Z</dcterms:modified>
</cp:coreProperties>
</file>