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138" w:rsidRPr="00092138" w:rsidRDefault="00300389" w:rsidP="00300389">
      <w:pPr>
        <w:spacing w:before="100" w:beforeAutospacing="1" w:after="100" w:afterAutospacing="1" w:line="240" w:lineRule="auto"/>
        <w:jc w:val="center"/>
        <w:rPr>
          <w:rFonts w:ascii="Times New Roman" w:eastAsia="Times New Roman" w:hAnsi="Times New Roman"/>
          <w:b/>
          <w:sz w:val="28"/>
          <w:szCs w:val="28"/>
        </w:rPr>
      </w:pPr>
      <w:r>
        <w:rPr>
          <w:rFonts w:ascii="Times New Roman" w:eastAsia="Times New Roman" w:hAnsi="Times New Roman"/>
          <w:b/>
          <w:sz w:val="28"/>
          <w:szCs w:val="28"/>
        </w:rPr>
        <w:t>201</w:t>
      </w:r>
      <w:r w:rsidR="005B5FC1">
        <w:rPr>
          <w:rFonts w:ascii="Times New Roman" w:eastAsia="Times New Roman" w:hAnsi="Times New Roman"/>
          <w:b/>
          <w:sz w:val="28"/>
          <w:szCs w:val="28"/>
        </w:rPr>
        <w:t>4</w:t>
      </w:r>
      <w:r>
        <w:rPr>
          <w:rFonts w:ascii="Times New Roman" w:eastAsia="Times New Roman" w:hAnsi="Times New Roman"/>
          <w:b/>
          <w:sz w:val="28"/>
          <w:szCs w:val="28"/>
        </w:rPr>
        <w:t xml:space="preserve"> </w:t>
      </w:r>
      <w:r w:rsidR="00092138" w:rsidRPr="00092138">
        <w:rPr>
          <w:rFonts w:ascii="Times New Roman" w:eastAsia="Times New Roman" w:hAnsi="Times New Roman"/>
          <w:b/>
          <w:sz w:val="28"/>
          <w:szCs w:val="28"/>
        </w:rPr>
        <w:t>Study of the United States Institutes for Scholars</w:t>
      </w:r>
    </w:p>
    <w:p w:rsidR="002B3664" w:rsidRDefault="006A3A96" w:rsidP="00092138">
      <w:pPr>
        <w:spacing w:after="0" w:line="240" w:lineRule="auto"/>
      </w:pPr>
      <w:bookmarkStart w:id="0" w:name="idGjQzQ1_jLiMPqOd5MkCQ7Q"/>
      <w:bookmarkEnd w:id="0"/>
      <w:r>
        <w:rPr>
          <w:noProof/>
        </w:rPr>
        <w:drawing>
          <wp:anchor distT="0" distB="0" distL="114300" distR="114300" simplePos="0" relativeHeight="251657728" behindDoc="0" locked="0" layoutInCell="1" allowOverlap="1" wp14:anchorId="47987895" wp14:editId="3F56D5EE">
            <wp:simplePos x="0" y="0"/>
            <wp:positionH relativeFrom="margin">
              <wp:align>left</wp:align>
            </wp:positionH>
            <wp:positionV relativeFrom="margin">
              <wp:align>top</wp:align>
            </wp:positionV>
            <wp:extent cx="1609725" cy="1609725"/>
            <wp:effectExtent l="19050" t="0" r="9525" b="0"/>
            <wp:wrapSquare wrapText="bothSides"/>
            <wp:docPr id="3" name="GjQzQ1_jLiMPqOd5MkCQ7Q_img" descr="Scholars from around the world share ideas after attending the Institute on Religious Pluralism in the United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QzQ1_jLiMPqOd5MkCQ7Q_img" descr="Scholars from around the world share ideas after attending the Institute on Religious Pluralism in the United States"/>
                    <pic:cNvPicPr>
                      <a:picLocks noChangeAspect="1" noChangeArrowheads="1"/>
                    </pic:cNvPicPr>
                  </pic:nvPicPr>
                  <pic:blipFill>
                    <a:blip r:embed="rId6" cstate="print"/>
                    <a:srcRect/>
                    <a:stretch>
                      <a:fillRect/>
                    </a:stretch>
                  </pic:blipFill>
                  <pic:spPr bwMode="auto">
                    <a:xfrm>
                      <a:off x="0" y="0"/>
                      <a:ext cx="1609725" cy="1609725"/>
                    </a:xfrm>
                    <a:prstGeom prst="rect">
                      <a:avLst/>
                    </a:prstGeom>
                    <a:noFill/>
                    <a:ln w="9525">
                      <a:noFill/>
                      <a:miter lim="800000"/>
                      <a:headEnd/>
                      <a:tailEnd/>
                    </a:ln>
                  </pic:spPr>
                </pic:pic>
              </a:graphicData>
            </a:graphic>
          </wp:anchor>
        </w:drawing>
      </w:r>
      <w:r w:rsidR="002B3664">
        <w:t xml:space="preserve"> U.S. Mission </w:t>
      </w:r>
      <w:r w:rsidR="00554194">
        <w:t>Uganda</w:t>
      </w:r>
      <w:r w:rsidR="002B3664">
        <w:t xml:space="preserve"> is soliciting candidate applications</w:t>
      </w:r>
      <w:r w:rsidR="007C2112">
        <w:t xml:space="preserve"> for six competitive </w:t>
      </w:r>
      <w:proofErr w:type="gramStart"/>
      <w:r w:rsidR="007C2112">
        <w:t>Summer</w:t>
      </w:r>
      <w:proofErr w:type="gramEnd"/>
      <w:r w:rsidR="007C2112">
        <w:t xml:space="preserve"> 201</w:t>
      </w:r>
      <w:r w:rsidR="00B11256">
        <w:t>4</w:t>
      </w:r>
      <w:r w:rsidR="002B3664">
        <w:t xml:space="preserve"> Study of the U.S. Institutes for university faculty and other related scholars.  </w:t>
      </w:r>
    </w:p>
    <w:p w:rsidR="002B3664" w:rsidRDefault="002B3664" w:rsidP="00092138">
      <w:pPr>
        <w:spacing w:after="0" w:line="240" w:lineRule="auto"/>
      </w:pPr>
    </w:p>
    <w:p w:rsidR="000E2BE9" w:rsidRDefault="002B3664" w:rsidP="00092138">
      <w:pPr>
        <w:spacing w:after="0" w:line="240" w:lineRule="auto"/>
      </w:pPr>
      <w:r>
        <w:t>Study of the United States Institutes for Scholars are intensive post-graduate level academic programs with integrated study tours whose purpose is to provide foreign university faculty and other scholars the opportunity to deepen their understanding of U.S. society, culture, and institutions.  The ultimate goal is to strengthen curricula and to improve the quality of teaching about the United States in academic institutions abroad.</w:t>
      </w:r>
      <w:r w:rsidR="00F01BA0">
        <w:t xml:space="preserve">  </w:t>
      </w:r>
    </w:p>
    <w:p w:rsidR="000E2BE9" w:rsidRDefault="000E2BE9" w:rsidP="00092138">
      <w:pPr>
        <w:spacing w:after="0" w:line="240" w:lineRule="auto"/>
      </w:pPr>
    </w:p>
    <w:p w:rsidR="00F01BA0" w:rsidRPr="00F01BA0" w:rsidRDefault="00F01BA0" w:rsidP="00092138">
      <w:pPr>
        <w:spacing w:after="0" w:line="240" w:lineRule="auto"/>
        <w:rPr>
          <w:b/>
        </w:rPr>
      </w:pPr>
      <w:r w:rsidRPr="00F01BA0">
        <w:rPr>
          <w:b/>
        </w:rPr>
        <w:t>Institute Themes:</w:t>
      </w:r>
    </w:p>
    <w:p w:rsidR="000E2BE9" w:rsidRDefault="000E2BE9" w:rsidP="000E2BE9">
      <w:pPr>
        <w:spacing w:after="0" w:line="240" w:lineRule="auto"/>
      </w:pPr>
      <w:r>
        <w:t>American Politics and Political Thought</w:t>
      </w:r>
    </w:p>
    <w:p w:rsidR="000E2BE9" w:rsidRDefault="000E2BE9" w:rsidP="000E2BE9">
      <w:pPr>
        <w:spacing w:after="0" w:line="240" w:lineRule="auto"/>
      </w:pPr>
      <w:r>
        <w:t>Contemporary American Literature</w:t>
      </w:r>
    </w:p>
    <w:p w:rsidR="000E2BE9" w:rsidRDefault="000E2BE9" w:rsidP="000E2BE9">
      <w:pPr>
        <w:spacing w:after="0" w:line="240" w:lineRule="auto"/>
      </w:pPr>
      <w:r>
        <w:t>Journalism and Media</w:t>
      </w:r>
    </w:p>
    <w:p w:rsidR="000E2BE9" w:rsidRDefault="000E2BE9" w:rsidP="000E2BE9">
      <w:pPr>
        <w:spacing w:after="0" w:line="240" w:lineRule="auto"/>
      </w:pPr>
      <w:r>
        <w:t>Religious Pluralism in the United States</w:t>
      </w:r>
    </w:p>
    <w:p w:rsidR="000E2BE9" w:rsidRDefault="000E2BE9" w:rsidP="000E2BE9">
      <w:pPr>
        <w:spacing w:after="0" w:line="240" w:lineRule="auto"/>
      </w:pPr>
      <w:r>
        <w:t>U.S. Culture and Society</w:t>
      </w:r>
    </w:p>
    <w:p w:rsidR="000E2BE9" w:rsidRDefault="000E2BE9" w:rsidP="000E2BE9">
      <w:pPr>
        <w:spacing w:after="0" w:line="240" w:lineRule="auto"/>
      </w:pPr>
      <w:r>
        <w:t>U.S. Foreign Policy</w:t>
      </w:r>
    </w:p>
    <w:p w:rsidR="002B3664" w:rsidRPr="00212538" w:rsidRDefault="002B3664" w:rsidP="00092138">
      <w:pPr>
        <w:spacing w:after="0" w:line="240" w:lineRule="auto"/>
      </w:pPr>
      <w:r>
        <w:br/>
        <w:t xml:space="preserve">Prospective applicants are encouraged to visit the website to obtain general information about the Institutes.  The website address is: </w:t>
      </w:r>
      <w:r w:rsidR="00212538" w:rsidRPr="00212538">
        <w:t>http://exchanges.state.gov/susi.</w:t>
      </w:r>
    </w:p>
    <w:p w:rsidR="00226083" w:rsidRDefault="00DA35AE" w:rsidP="00032CFD">
      <w:pPr>
        <w:spacing w:before="100" w:beforeAutospacing="1" w:after="240"/>
      </w:pPr>
      <w:r>
        <w:t xml:space="preserve">Candidates should be mid-career, typically between the ages of 30-50, highly-motivated and experienced professionals generally from institutions of higher education or research focused organizations (non-profits, think tanks, etc.).   </w:t>
      </w:r>
      <w:r w:rsidR="00D2477E" w:rsidRPr="00CF7FDB">
        <w:t>The ideal candidate is an experienced professional with little or no prior experience in the United States. While the nominee's scholarly and professional credentials are an important consideration, an equally important factor is how participation in the institute will enhance mutual understanding course offerings in U.S. studies at the nominee's home institution.</w:t>
      </w:r>
      <w:r w:rsidR="00D2477E" w:rsidRPr="00CF7FDB">
        <w:br/>
      </w:r>
      <w:r w:rsidR="00092138" w:rsidRPr="00CF7FDB">
        <w:rPr>
          <w:rFonts w:eastAsia="Times New Roman"/>
        </w:rPr>
        <w:br/>
      </w:r>
      <w:r w:rsidR="00092138" w:rsidRPr="00CF7FDB">
        <w:rPr>
          <w:rFonts w:eastAsia="Times New Roman"/>
          <w:b/>
          <w:bCs/>
        </w:rPr>
        <w:t>How To Apply:</w:t>
      </w:r>
      <w:r w:rsidR="00092138" w:rsidRPr="00CF7FDB">
        <w:rPr>
          <w:rFonts w:eastAsia="Times New Roman"/>
        </w:rPr>
        <w:t xml:space="preserve"> </w:t>
      </w:r>
      <w:r w:rsidR="003915BC" w:rsidRPr="00CF7FDB">
        <w:rPr>
          <w:rFonts w:eastAsia="Times New Roman"/>
        </w:rPr>
        <w:t xml:space="preserve">  Intere</w:t>
      </w:r>
      <w:r w:rsidR="00FA6FD1" w:rsidRPr="00CF7FDB">
        <w:rPr>
          <w:rFonts w:eastAsia="Times New Roman"/>
        </w:rPr>
        <w:t>sted applic</w:t>
      </w:r>
      <w:r w:rsidR="00226083" w:rsidRPr="00CF7FDB">
        <w:rPr>
          <w:rFonts w:eastAsia="Times New Roman"/>
        </w:rPr>
        <w:t xml:space="preserve">ants should email their curriculum vitae plus a one page statement </w:t>
      </w:r>
      <w:r w:rsidR="00C1326F">
        <w:rPr>
          <w:rFonts w:eastAsia="Times New Roman"/>
        </w:rPr>
        <w:t>(in one attached document)</w:t>
      </w:r>
      <w:r w:rsidR="00C1326F">
        <w:rPr>
          <w:rFonts w:eastAsia="Times New Roman"/>
        </w:rPr>
        <w:t xml:space="preserve"> </w:t>
      </w:r>
      <w:bookmarkStart w:id="1" w:name="_GoBack"/>
      <w:bookmarkEnd w:id="1"/>
      <w:r w:rsidR="00226083" w:rsidRPr="00CF7FDB">
        <w:rPr>
          <w:rFonts w:eastAsia="Times New Roman"/>
        </w:rPr>
        <w:t xml:space="preserve">on </w:t>
      </w:r>
      <w:r w:rsidR="00226083" w:rsidRPr="00CF7FDB">
        <w:t xml:space="preserve">how </w:t>
      </w:r>
      <w:r w:rsidR="004B6965" w:rsidRPr="00CF7FDB">
        <w:t xml:space="preserve">you </w:t>
      </w:r>
      <w:r w:rsidR="00226083" w:rsidRPr="00CF7FDB">
        <w:t xml:space="preserve">are involved in teaching and introducing aspects of U.S. Studies into your curricula, developing new courses in the subject of the institute you are interested in, enhancing and updating existing courses on the United States, or plan to offer specialized seminars/workshops for professionals in U.S. Studies areas related to the program theme. </w:t>
      </w:r>
    </w:p>
    <w:p w:rsidR="00CF7FDB" w:rsidRPr="00CF7FDB" w:rsidRDefault="008E42C7" w:rsidP="00331337">
      <w:pPr>
        <w:spacing w:after="0" w:line="240" w:lineRule="auto"/>
        <w:rPr>
          <w:rFonts w:eastAsia="Times New Roman"/>
        </w:rPr>
      </w:pPr>
      <w:r>
        <w:rPr>
          <w:rFonts w:eastAsia="Times New Roman"/>
        </w:rPr>
        <w:t>Applications should be sent to the</w:t>
      </w:r>
      <w:r w:rsidR="00CF7FDB" w:rsidRPr="00CF7FDB">
        <w:rPr>
          <w:rFonts w:eastAsia="Times New Roman"/>
        </w:rPr>
        <w:t xml:space="preserve"> Cultural Affairs Specialist, U.S. Mission Uganda</w:t>
      </w:r>
      <w:r>
        <w:rPr>
          <w:rFonts w:eastAsia="Times New Roman"/>
        </w:rPr>
        <w:t xml:space="preserve"> </w:t>
      </w:r>
    </w:p>
    <w:p w:rsidR="00CF7FDB" w:rsidRPr="00CF7FDB" w:rsidRDefault="00CF7FDB" w:rsidP="00331337">
      <w:pPr>
        <w:spacing w:after="0" w:line="240" w:lineRule="auto"/>
      </w:pPr>
      <w:r w:rsidRPr="00CF7FDB">
        <w:rPr>
          <w:rFonts w:eastAsia="Times New Roman"/>
        </w:rPr>
        <w:t>Phone: 0414-306313; Email: kampalaexchanges@state.gov</w:t>
      </w:r>
    </w:p>
    <w:p w:rsidR="00331337" w:rsidRDefault="00331337" w:rsidP="00331337">
      <w:pPr>
        <w:spacing w:after="0" w:line="240" w:lineRule="auto"/>
        <w:rPr>
          <w:rFonts w:eastAsia="Times New Roman"/>
          <w:b/>
        </w:rPr>
      </w:pPr>
    </w:p>
    <w:p w:rsidR="00331337" w:rsidRDefault="003915BC" w:rsidP="00331337">
      <w:pPr>
        <w:spacing w:after="0" w:line="240" w:lineRule="auto"/>
        <w:rPr>
          <w:rFonts w:eastAsia="Times New Roman"/>
          <w:b/>
        </w:rPr>
      </w:pPr>
      <w:r w:rsidRPr="00CF7FDB">
        <w:rPr>
          <w:rFonts w:eastAsia="Times New Roman"/>
          <w:b/>
        </w:rPr>
        <w:t>Application deadline:</w:t>
      </w:r>
      <w:r w:rsidR="00212538">
        <w:rPr>
          <w:rFonts w:eastAsia="Times New Roman"/>
          <w:b/>
        </w:rPr>
        <w:t xml:space="preserve"> </w:t>
      </w:r>
      <w:r w:rsidR="00226083" w:rsidRPr="00CF7FDB">
        <w:rPr>
          <w:rFonts w:eastAsia="Times New Roman"/>
          <w:b/>
        </w:rPr>
        <w:t xml:space="preserve"> </w:t>
      </w:r>
      <w:r w:rsidR="007C2112">
        <w:rPr>
          <w:rFonts w:eastAsia="Times New Roman"/>
          <w:b/>
        </w:rPr>
        <w:t>January</w:t>
      </w:r>
      <w:r w:rsidR="00212538">
        <w:rPr>
          <w:rFonts w:eastAsia="Times New Roman"/>
          <w:b/>
        </w:rPr>
        <w:t xml:space="preserve"> </w:t>
      </w:r>
      <w:r w:rsidR="00B11256">
        <w:rPr>
          <w:rFonts w:eastAsia="Times New Roman"/>
          <w:b/>
        </w:rPr>
        <w:t>3</w:t>
      </w:r>
      <w:r w:rsidR="007C2112">
        <w:rPr>
          <w:rFonts w:eastAsia="Times New Roman"/>
          <w:b/>
        </w:rPr>
        <w:t>, 201</w:t>
      </w:r>
      <w:r w:rsidR="00B11256">
        <w:rPr>
          <w:rFonts w:eastAsia="Times New Roman"/>
          <w:b/>
        </w:rPr>
        <w:t>4</w:t>
      </w:r>
    </w:p>
    <w:p w:rsidR="00331337" w:rsidRPr="00680805" w:rsidRDefault="00092138" w:rsidP="000E2BE9">
      <w:pPr>
        <w:spacing w:before="100" w:beforeAutospacing="1" w:after="100" w:afterAutospacing="1" w:line="240" w:lineRule="auto"/>
        <w:rPr>
          <w:rFonts w:eastAsia="Times New Roman"/>
        </w:rPr>
      </w:pPr>
      <w:r w:rsidRPr="00CF7FDB">
        <w:rPr>
          <w:rFonts w:eastAsia="Times New Roman"/>
        </w:rPr>
        <w:t xml:space="preserve"> </w:t>
      </w:r>
    </w:p>
    <w:sectPr w:rsidR="00331337" w:rsidRPr="00680805" w:rsidSect="00334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C6DBA"/>
    <w:multiLevelType w:val="multilevel"/>
    <w:tmpl w:val="F49E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138"/>
    <w:rsid w:val="00032CFD"/>
    <w:rsid w:val="000900B5"/>
    <w:rsid w:val="00092138"/>
    <w:rsid w:val="000E2BE9"/>
    <w:rsid w:val="00212538"/>
    <w:rsid w:val="00226083"/>
    <w:rsid w:val="002B3664"/>
    <w:rsid w:val="00300389"/>
    <w:rsid w:val="00331337"/>
    <w:rsid w:val="003341C8"/>
    <w:rsid w:val="003915BC"/>
    <w:rsid w:val="00421E90"/>
    <w:rsid w:val="004B6965"/>
    <w:rsid w:val="00554194"/>
    <w:rsid w:val="00596DBB"/>
    <w:rsid w:val="005A42E6"/>
    <w:rsid w:val="005B5FC1"/>
    <w:rsid w:val="00680805"/>
    <w:rsid w:val="006A0293"/>
    <w:rsid w:val="006A3A96"/>
    <w:rsid w:val="006C3B0B"/>
    <w:rsid w:val="007C2112"/>
    <w:rsid w:val="007D6250"/>
    <w:rsid w:val="008E42C7"/>
    <w:rsid w:val="00B11256"/>
    <w:rsid w:val="00BD393A"/>
    <w:rsid w:val="00BD5A4C"/>
    <w:rsid w:val="00C1326F"/>
    <w:rsid w:val="00CF7FDB"/>
    <w:rsid w:val="00D06D28"/>
    <w:rsid w:val="00D2477E"/>
    <w:rsid w:val="00D25F29"/>
    <w:rsid w:val="00DA35AE"/>
    <w:rsid w:val="00E754C3"/>
    <w:rsid w:val="00F01BA0"/>
    <w:rsid w:val="00FA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1C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text">
    <w:name w:val="titletext"/>
    <w:basedOn w:val="Normal"/>
    <w:rsid w:val="00092138"/>
    <w:pPr>
      <w:spacing w:before="100" w:beforeAutospacing="1" w:after="100" w:afterAutospacing="1" w:line="240" w:lineRule="auto"/>
    </w:pPr>
    <w:rPr>
      <w:rFonts w:ascii="Times New Roman" w:eastAsia="Times New Roman" w:hAnsi="Times New Roman"/>
      <w:sz w:val="24"/>
      <w:szCs w:val="24"/>
    </w:rPr>
  </w:style>
  <w:style w:type="paragraph" w:customStyle="1" w:styleId="Caption1">
    <w:name w:val="Caption1"/>
    <w:basedOn w:val="Normal"/>
    <w:rsid w:val="00092138"/>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092138"/>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092138"/>
    <w:rPr>
      <w:color w:val="0000FF"/>
      <w:u w:val="single"/>
    </w:rPr>
  </w:style>
  <w:style w:type="paragraph" w:styleId="BalloonText">
    <w:name w:val="Balloon Text"/>
    <w:basedOn w:val="Normal"/>
    <w:link w:val="BalloonTextChar"/>
    <w:uiPriority w:val="99"/>
    <w:semiHidden/>
    <w:unhideWhenUsed/>
    <w:rsid w:val="00092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1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1C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text">
    <w:name w:val="titletext"/>
    <w:basedOn w:val="Normal"/>
    <w:rsid w:val="00092138"/>
    <w:pPr>
      <w:spacing w:before="100" w:beforeAutospacing="1" w:after="100" w:afterAutospacing="1" w:line="240" w:lineRule="auto"/>
    </w:pPr>
    <w:rPr>
      <w:rFonts w:ascii="Times New Roman" w:eastAsia="Times New Roman" w:hAnsi="Times New Roman"/>
      <w:sz w:val="24"/>
      <w:szCs w:val="24"/>
    </w:rPr>
  </w:style>
  <w:style w:type="paragraph" w:customStyle="1" w:styleId="Caption1">
    <w:name w:val="Caption1"/>
    <w:basedOn w:val="Normal"/>
    <w:rsid w:val="00092138"/>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092138"/>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092138"/>
    <w:rPr>
      <w:color w:val="0000FF"/>
      <w:u w:val="single"/>
    </w:rPr>
  </w:style>
  <w:style w:type="paragraph" w:styleId="BalloonText">
    <w:name w:val="Balloon Text"/>
    <w:basedOn w:val="Normal"/>
    <w:link w:val="BalloonTextChar"/>
    <w:uiPriority w:val="99"/>
    <w:semiHidden/>
    <w:unhideWhenUsed/>
    <w:rsid w:val="00092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1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689635">
      <w:bodyDiv w:val="1"/>
      <w:marLeft w:val="0"/>
      <w:marRight w:val="0"/>
      <w:marTop w:val="0"/>
      <w:marBottom w:val="0"/>
      <w:divBdr>
        <w:top w:val="none" w:sz="0" w:space="0" w:color="auto"/>
        <w:left w:val="none" w:sz="0" w:space="0" w:color="auto"/>
        <w:bottom w:val="none" w:sz="0" w:space="0" w:color="auto"/>
        <w:right w:val="none" w:sz="0" w:space="0" w:color="auto"/>
      </w:divBdr>
      <w:divsChild>
        <w:div w:id="507717499">
          <w:marLeft w:val="0"/>
          <w:marRight w:val="0"/>
          <w:marTop w:val="0"/>
          <w:marBottom w:val="0"/>
          <w:divBdr>
            <w:top w:val="none" w:sz="0" w:space="0" w:color="auto"/>
            <w:left w:val="none" w:sz="0" w:space="0" w:color="auto"/>
            <w:bottom w:val="none" w:sz="0" w:space="0" w:color="auto"/>
            <w:right w:val="none" w:sz="0" w:space="0" w:color="auto"/>
          </w:divBdr>
          <w:divsChild>
            <w:div w:id="246574445">
              <w:marLeft w:val="0"/>
              <w:marRight w:val="0"/>
              <w:marTop w:val="0"/>
              <w:marBottom w:val="0"/>
              <w:divBdr>
                <w:top w:val="none" w:sz="0" w:space="0" w:color="auto"/>
                <w:left w:val="none" w:sz="0" w:space="0" w:color="auto"/>
                <w:bottom w:val="none" w:sz="0" w:space="0" w:color="auto"/>
                <w:right w:val="none" w:sz="0" w:space="0" w:color="auto"/>
              </w:divBdr>
              <w:divsChild>
                <w:div w:id="1401371079">
                  <w:marLeft w:val="0"/>
                  <w:marRight w:val="0"/>
                  <w:marTop w:val="0"/>
                  <w:marBottom w:val="0"/>
                  <w:divBdr>
                    <w:top w:val="none" w:sz="0" w:space="0" w:color="auto"/>
                    <w:left w:val="none" w:sz="0" w:space="0" w:color="auto"/>
                    <w:bottom w:val="none" w:sz="0" w:space="0" w:color="auto"/>
                    <w:right w:val="none" w:sz="0" w:space="0" w:color="auto"/>
                  </w:divBdr>
                  <w:divsChild>
                    <w:div w:id="976496898">
                      <w:marLeft w:val="0"/>
                      <w:marRight w:val="0"/>
                      <w:marTop w:val="0"/>
                      <w:marBottom w:val="0"/>
                      <w:divBdr>
                        <w:top w:val="none" w:sz="0" w:space="0" w:color="auto"/>
                        <w:left w:val="none" w:sz="0" w:space="0" w:color="auto"/>
                        <w:bottom w:val="none" w:sz="0" w:space="0" w:color="auto"/>
                        <w:right w:val="none" w:sz="0" w:space="0" w:color="auto"/>
                      </w:divBdr>
                      <w:divsChild>
                        <w:div w:id="1445691069">
                          <w:marLeft w:val="0"/>
                          <w:marRight w:val="0"/>
                          <w:marTop w:val="0"/>
                          <w:marBottom w:val="0"/>
                          <w:divBdr>
                            <w:top w:val="none" w:sz="0" w:space="0" w:color="auto"/>
                            <w:left w:val="none" w:sz="0" w:space="0" w:color="auto"/>
                            <w:bottom w:val="none" w:sz="0" w:space="0" w:color="auto"/>
                            <w:right w:val="none" w:sz="0" w:space="0" w:color="auto"/>
                          </w:divBdr>
                          <w:divsChild>
                            <w:div w:id="858004417">
                              <w:marLeft w:val="0"/>
                              <w:marRight w:val="0"/>
                              <w:marTop w:val="0"/>
                              <w:marBottom w:val="0"/>
                              <w:divBdr>
                                <w:top w:val="none" w:sz="0" w:space="0" w:color="auto"/>
                                <w:left w:val="none" w:sz="0" w:space="0" w:color="auto"/>
                                <w:bottom w:val="none" w:sz="0" w:space="0" w:color="auto"/>
                                <w:right w:val="none" w:sz="0" w:space="0" w:color="auto"/>
                              </w:divBdr>
                              <w:divsChild>
                                <w:div w:id="514729568">
                                  <w:marLeft w:val="0"/>
                                  <w:marRight w:val="0"/>
                                  <w:marTop w:val="0"/>
                                  <w:marBottom w:val="0"/>
                                  <w:divBdr>
                                    <w:top w:val="none" w:sz="0" w:space="0" w:color="auto"/>
                                    <w:left w:val="none" w:sz="0" w:space="0" w:color="auto"/>
                                    <w:bottom w:val="none" w:sz="0" w:space="0" w:color="auto"/>
                                    <w:right w:val="none" w:sz="0" w:space="0" w:color="auto"/>
                                  </w:divBdr>
                                </w:div>
                                <w:div w:id="9363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67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NGALOMBIDN</dc:creator>
  <cp:lastModifiedBy>Ngalombi, Dorothy N</cp:lastModifiedBy>
  <cp:revision>4</cp:revision>
  <cp:lastPrinted>2013-11-20T13:16:00Z</cp:lastPrinted>
  <dcterms:created xsi:type="dcterms:W3CDTF">2013-11-20T11:26:00Z</dcterms:created>
  <dcterms:modified xsi:type="dcterms:W3CDTF">2013-11-20T13:29:00Z</dcterms:modified>
</cp:coreProperties>
</file>